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DA71">
    <v:background id="_x0000_s1025" o:bwmode="white" fillcolor="#ffda71" o:targetscreensize="800,600">
      <v:fill color2="#ffff93" angle="-135" type="gradient"/>
    </v:background>
  </w:background>
  <w:body>
    <w:p w:rsidR="00703908" w:rsidRDefault="00F45487" w:rsidP="00703908">
      <w:pPr>
        <w:spacing w:line="240" w:lineRule="auto"/>
        <w:rPr>
          <w:rFonts w:ascii="Century Gothic" w:hAnsi="Century Gothic"/>
          <w:b/>
          <w:color w:val="006600"/>
          <w:sz w:val="20"/>
          <w:szCs w:val="20"/>
          <w:u w:val="single"/>
        </w:rPr>
      </w:pPr>
      <w:r w:rsidRPr="003E5079">
        <w:rPr>
          <w:rFonts w:ascii="Century Gothic" w:hAnsi="Century Gothic"/>
          <w:b/>
          <w:color w:val="006600"/>
          <w:sz w:val="20"/>
          <w:szCs w:val="20"/>
          <w:u w:val="single"/>
        </w:rPr>
        <w:t>TEMAS DE LAS CONFERENCIAS</w:t>
      </w:r>
    </w:p>
    <w:p w:rsidR="00F45487" w:rsidRPr="00703908" w:rsidRDefault="00703908" w:rsidP="00703908">
      <w:pPr>
        <w:spacing w:line="240" w:lineRule="auto"/>
        <w:rPr>
          <w:rFonts w:ascii="Century Gothic" w:hAnsi="Century Gothic"/>
          <w:b/>
          <w:color w:val="006600"/>
          <w:sz w:val="20"/>
          <w:szCs w:val="20"/>
          <w:u w:val="single"/>
        </w:rPr>
      </w:pPr>
      <w:r>
        <w:rPr>
          <w:rFonts w:ascii="Century Gothic" w:hAnsi="Century Gothic"/>
          <w:color w:val="006600"/>
          <w:sz w:val="20"/>
          <w:szCs w:val="20"/>
        </w:rPr>
        <w:t xml:space="preserve">        2º Seminario</w:t>
      </w:r>
    </w:p>
    <w:p w:rsidR="00F45487" w:rsidRPr="003E5079" w:rsidRDefault="00F45487" w:rsidP="00B56876">
      <w:pPr>
        <w:pStyle w:val="Prrafodelista"/>
        <w:spacing w:line="240" w:lineRule="auto"/>
        <w:ind w:left="1080"/>
        <w:rPr>
          <w:rFonts w:ascii="Century Gothic" w:hAnsi="Century Gothic"/>
          <w:color w:val="006600"/>
          <w:sz w:val="20"/>
          <w:szCs w:val="20"/>
        </w:rPr>
      </w:pPr>
    </w:p>
    <w:p w:rsidR="00F45487" w:rsidRPr="003E5079" w:rsidRDefault="00F45487" w:rsidP="00B56876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Configuración y actividades formadoras de la planta.</w:t>
      </w:r>
    </w:p>
    <w:p w:rsidR="00F45487" w:rsidRPr="003E5079" w:rsidRDefault="00F45487" w:rsidP="00B56876">
      <w:pPr>
        <w:pStyle w:val="Prrafodelista"/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F45487" w:rsidRPr="003E5079" w:rsidRDefault="00F45487" w:rsidP="00B56876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Arquetipo – tipo – metamorfosis.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F45487" w:rsidRPr="003E5079" w:rsidRDefault="00F45487" w:rsidP="00B56876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Los doce grupos del reino vegetal y su relación con el zodiaco.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F45487" w:rsidRPr="003E5079" w:rsidRDefault="00F45487" w:rsidP="00B56876">
      <w:pPr>
        <w:pStyle w:val="Prrafodelista"/>
        <w:numPr>
          <w:ilvl w:val="0"/>
          <w:numId w:val="1"/>
        </w:num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El olivo.</w:t>
      </w:r>
    </w:p>
    <w:p w:rsidR="00F45487" w:rsidRPr="003E5079" w:rsidRDefault="00F45487" w:rsidP="00B56876">
      <w:pPr>
        <w:pStyle w:val="Prrafodelista"/>
        <w:rPr>
          <w:rFonts w:ascii="Century Gothic" w:hAnsi="Century Gothic"/>
          <w:color w:val="006600"/>
          <w:sz w:val="20"/>
          <w:szCs w:val="20"/>
        </w:rPr>
      </w:pPr>
    </w:p>
    <w:p w:rsidR="00F45487" w:rsidRPr="003E5079" w:rsidRDefault="00F45487" w:rsidP="00B56876">
      <w:pPr>
        <w:pStyle w:val="Prrafodelista"/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F45487" w:rsidRPr="003E5079" w:rsidRDefault="00F45487" w:rsidP="00B56876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 xml:space="preserve">*LAS </w:t>
      </w:r>
      <w:r w:rsidR="004174F9" w:rsidRPr="003E5079">
        <w:rPr>
          <w:rFonts w:ascii="Century Gothic" w:hAnsi="Century Gothic"/>
          <w:color w:val="006600"/>
          <w:sz w:val="20"/>
          <w:szCs w:val="20"/>
        </w:rPr>
        <w:t>C</w:t>
      </w:r>
      <w:r w:rsidRPr="003E5079">
        <w:rPr>
          <w:rFonts w:ascii="Century Gothic" w:hAnsi="Century Gothic"/>
          <w:color w:val="006600"/>
          <w:sz w:val="20"/>
          <w:szCs w:val="20"/>
        </w:rPr>
        <w:t>ONFERENCIAS SERÁN EN IDIOMA ALEMÁN CON TRADUCCIÓN.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b/>
          <w:color w:val="006600"/>
          <w:sz w:val="20"/>
          <w:szCs w:val="20"/>
          <w:u w:val="single"/>
        </w:rPr>
      </w:pPr>
      <w:r w:rsidRPr="003E5079">
        <w:rPr>
          <w:rFonts w:ascii="Century Gothic" w:hAnsi="Century Gothic"/>
          <w:b/>
          <w:color w:val="006600"/>
          <w:sz w:val="20"/>
          <w:szCs w:val="20"/>
          <w:u w:val="single"/>
        </w:rPr>
        <w:t>HORARIO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b/>
          <w:color w:val="006600"/>
          <w:sz w:val="20"/>
          <w:szCs w:val="20"/>
          <w:u w:val="single"/>
        </w:rPr>
      </w:pP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Jueves, 26 de abril a las 19:30 horas.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Viernes, 27 de abril a las 19:30 horas.</w:t>
      </w:r>
    </w:p>
    <w:p w:rsidR="00096DD9" w:rsidRDefault="00096DD9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>
        <w:rPr>
          <w:rFonts w:ascii="Century Gothic" w:hAnsi="Century Gothic"/>
          <w:color w:val="006600"/>
          <w:sz w:val="20"/>
          <w:szCs w:val="20"/>
        </w:rPr>
        <w:t>Sábado, 28 de abril a las 10:30</w:t>
      </w:r>
    </w:p>
    <w:p w:rsidR="00096DD9" w:rsidRDefault="00096DD9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>
        <w:rPr>
          <w:rFonts w:ascii="Century Gothic" w:hAnsi="Century Gothic"/>
          <w:color w:val="006600"/>
          <w:sz w:val="20"/>
          <w:szCs w:val="20"/>
        </w:rPr>
        <w:t xml:space="preserve">                                   </w:t>
      </w:r>
      <w:proofErr w:type="gramStart"/>
      <w:r w:rsidR="00F45487" w:rsidRPr="003E5079">
        <w:rPr>
          <w:rFonts w:ascii="Century Gothic" w:hAnsi="Century Gothic"/>
          <w:color w:val="006600"/>
          <w:sz w:val="20"/>
          <w:szCs w:val="20"/>
        </w:rPr>
        <w:t>a</w:t>
      </w:r>
      <w:proofErr w:type="gramEnd"/>
      <w:r w:rsidR="00F45487" w:rsidRPr="003E5079">
        <w:rPr>
          <w:rFonts w:ascii="Century Gothic" w:hAnsi="Century Gothic"/>
          <w:color w:val="006600"/>
          <w:sz w:val="20"/>
          <w:szCs w:val="20"/>
        </w:rPr>
        <w:t xml:space="preserve"> las 12.30 y </w:t>
      </w:r>
    </w:p>
    <w:p w:rsidR="00F45487" w:rsidRPr="003E5079" w:rsidRDefault="00096DD9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>
        <w:rPr>
          <w:rFonts w:ascii="Century Gothic" w:hAnsi="Century Gothic"/>
          <w:color w:val="006600"/>
          <w:sz w:val="20"/>
          <w:szCs w:val="20"/>
        </w:rPr>
        <w:t xml:space="preserve">                                   </w:t>
      </w:r>
      <w:r w:rsidR="00F45487" w:rsidRPr="003E5079">
        <w:rPr>
          <w:rFonts w:ascii="Century Gothic" w:hAnsi="Century Gothic"/>
          <w:color w:val="006600"/>
          <w:sz w:val="20"/>
          <w:szCs w:val="20"/>
        </w:rPr>
        <w:t>a las 17:00 horas.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Domingo, 29 de abril a las 12:30 horas.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b/>
          <w:color w:val="006600"/>
          <w:sz w:val="20"/>
          <w:szCs w:val="20"/>
          <w:u w:val="single"/>
        </w:rPr>
      </w:pPr>
      <w:r w:rsidRPr="003E5079">
        <w:rPr>
          <w:rFonts w:ascii="Century Gothic" w:hAnsi="Century Gothic"/>
          <w:b/>
          <w:color w:val="006600"/>
          <w:sz w:val="20"/>
          <w:szCs w:val="20"/>
          <w:u w:val="single"/>
        </w:rPr>
        <w:t>ORGANIZA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b/>
          <w:color w:val="006600"/>
          <w:sz w:val="20"/>
          <w:szCs w:val="20"/>
          <w:u w:val="single"/>
        </w:rPr>
      </w:pP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b/>
          <w:color w:val="006600"/>
          <w:sz w:val="20"/>
          <w:szCs w:val="20"/>
        </w:rPr>
      </w:pPr>
      <w:r w:rsidRPr="003E5079">
        <w:rPr>
          <w:rFonts w:ascii="Century Gothic" w:hAnsi="Century Gothic"/>
          <w:b/>
          <w:color w:val="006600"/>
          <w:sz w:val="20"/>
          <w:szCs w:val="20"/>
        </w:rPr>
        <w:t>Comunidad de Cristianos en Madrid</w:t>
      </w:r>
    </w:p>
    <w:p w:rsidR="00F45487" w:rsidRPr="003E5079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Persona de contacto: Mamen Perales.</w:t>
      </w:r>
    </w:p>
    <w:p w:rsidR="00F45487" w:rsidRPr="00CD16C4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  <w:lang w:val="en-US"/>
        </w:rPr>
      </w:pPr>
      <w:r w:rsidRPr="00CD16C4">
        <w:rPr>
          <w:rFonts w:ascii="Century Gothic" w:hAnsi="Century Gothic"/>
          <w:color w:val="006600"/>
          <w:sz w:val="20"/>
          <w:szCs w:val="20"/>
          <w:lang w:val="en-US"/>
        </w:rPr>
        <w:t>Tel: 918593733</w:t>
      </w:r>
    </w:p>
    <w:p w:rsidR="00F45487" w:rsidRPr="00CD16C4" w:rsidRDefault="00F45487" w:rsidP="00B56876">
      <w:pPr>
        <w:spacing w:after="0" w:line="240" w:lineRule="auto"/>
        <w:rPr>
          <w:rFonts w:ascii="Century Gothic" w:hAnsi="Century Gothic"/>
          <w:color w:val="006600"/>
          <w:sz w:val="20"/>
          <w:szCs w:val="20"/>
          <w:lang w:val="en-US"/>
        </w:rPr>
      </w:pPr>
      <w:r w:rsidRPr="00CD16C4">
        <w:rPr>
          <w:rFonts w:ascii="Century Gothic" w:hAnsi="Century Gothic"/>
          <w:color w:val="006600"/>
          <w:sz w:val="20"/>
          <w:szCs w:val="20"/>
          <w:lang w:val="en-US"/>
        </w:rPr>
        <w:t xml:space="preserve">Mail: </w:t>
      </w:r>
      <w:hyperlink r:id="rId7" w:history="1">
        <w:r w:rsidRPr="00CD16C4">
          <w:rPr>
            <w:rStyle w:val="Hipervnculo"/>
            <w:rFonts w:ascii="Century Gothic" w:hAnsi="Century Gothic"/>
            <w:color w:val="006600"/>
            <w:sz w:val="20"/>
            <w:szCs w:val="20"/>
            <w:lang w:val="en-US"/>
          </w:rPr>
          <w:t>mamenpc@hotmail.com</w:t>
        </w:r>
      </w:hyperlink>
    </w:p>
    <w:p w:rsidR="006C6306" w:rsidRPr="00CD16C4" w:rsidRDefault="00F45487" w:rsidP="00F40A3C">
      <w:pPr>
        <w:spacing w:after="0" w:line="240" w:lineRule="auto"/>
        <w:rPr>
          <w:rFonts w:ascii="Century Gothic" w:hAnsi="Century Gothic"/>
          <w:color w:val="006600"/>
          <w:sz w:val="20"/>
          <w:szCs w:val="20"/>
          <w:lang w:val="en-US"/>
        </w:rPr>
      </w:pPr>
      <w:r w:rsidRPr="00CD16C4">
        <w:rPr>
          <w:rFonts w:ascii="Century Gothic" w:hAnsi="Century Gothic"/>
          <w:color w:val="006600"/>
          <w:sz w:val="20"/>
          <w:szCs w:val="20"/>
          <w:lang w:val="en-US"/>
        </w:rPr>
        <w:t>www.comunidaddecristianos.es</w:t>
      </w:r>
    </w:p>
    <w:p w:rsidR="00F45487" w:rsidRPr="003E5079" w:rsidRDefault="00F45487" w:rsidP="004174F9">
      <w:pPr>
        <w:ind w:left="284" w:right="-57"/>
        <w:jc w:val="both"/>
        <w:rPr>
          <w:rFonts w:ascii="Century Gothic" w:hAnsi="Century Gothic"/>
          <w:b/>
          <w:color w:val="006600"/>
          <w:sz w:val="20"/>
          <w:szCs w:val="20"/>
          <w:u w:val="single"/>
        </w:rPr>
      </w:pPr>
      <w:r w:rsidRPr="003E5079">
        <w:rPr>
          <w:rFonts w:ascii="Century Gothic" w:hAnsi="Century Gothic"/>
          <w:b/>
          <w:color w:val="006600"/>
          <w:sz w:val="20"/>
          <w:szCs w:val="20"/>
          <w:u w:val="single"/>
        </w:rPr>
        <w:lastRenderedPageBreak/>
        <w:t>INFORMACIONES</w:t>
      </w:r>
    </w:p>
    <w:p w:rsidR="00F45487" w:rsidRPr="003E5079" w:rsidRDefault="00F45487" w:rsidP="004174F9">
      <w:pPr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Las 6 conferencias de este segundo seminario constituyen un todo, es decir, que una participación incompleta podría traer dificultades de comprensión.</w:t>
      </w:r>
    </w:p>
    <w:p w:rsidR="00F40A3C" w:rsidRDefault="00F40A3C" w:rsidP="004174F9">
      <w:pPr>
        <w:ind w:left="284" w:right="-57"/>
        <w:jc w:val="both"/>
        <w:rPr>
          <w:rFonts w:ascii="Century Gothic" w:hAnsi="Century Gothic"/>
          <w:b/>
          <w:color w:val="006600"/>
          <w:sz w:val="20"/>
          <w:szCs w:val="20"/>
          <w:u w:val="single"/>
        </w:rPr>
      </w:pPr>
    </w:p>
    <w:p w:rsidR="00F45487" w:rsidRPr="003E5079" w:rsidRDefault="00F45487" w:rsidP="004174F9">
      <w:pPr>
        <w:ind w:left="284" w:right="-57"/>
        <w:jc w:val="both"/>
        <w:rPr>
          <w:rFonts w:ascii="Century Gothic" w:hAnsi="Century Gothic"/>
          <w:b/>
          <w:color w:val="006600"/>
          <w:sz w:val="20"/>
          <w:szCs w:val="20"/>
          <w:u w:val="single"/>
        </w:rPr>
      </w:pPr>
      <w:r w:rsidRPr="003E5079">
        <w:rPr>
          <w:rFonts w:ascii="Century Gothic" w:hAnsi="Century Gothic"/>
          <w:b/>
          <w:color w:val="006600"/>
          <w:sz w:val="20"/>
          <w:szCs w:val="20"/>
          <w:u w:val="single"/>
        </w:rPr>
        <w:t>INSCRIPCIONES</w:t>
      </w:r>
    </w:p>
    <w:p w:rsidR="00F45487" w:rsidRPr="003E5079" w:rsidRDefault="00F45487" w:rsidP="004174F9">
      <w:pPr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Plazas limitadas (se irán ocupando según el orden de inscripción)</w:t>
      </w:r>
    </w:p>
    <w:p w:rsidR="00F45487" w:rsidRPr="003E5079" w:rsidRDefault="00F45487" w:rsidP="008A3702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Adultos: 90 euros.</w:t>
      </w:r>
    </w:p>
    <w:p w:rsidR="00F45487" w:rsidRPr="00504235" w:rsidRDefault="00504235" w:rsidP="008A3702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 w:rsidRPr="00504235">
        <w:rPr>
          <w:rFonts w:ascii="Century Gothic" w:hAnsi="Century Gothic"/>
          <w:color w:val="006600"/>
          <w:sz w:val="20"/>
          <w:szCs w:val="20"/>
        </w:rPr>
        <w:t>Miembros 60 euros.</w:t>
      </w:r>
    </w:p>
    <w:p w:rsidR="00F45487" w:rsidRDefault="00F45487" w:rsidP="008A3702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Estudiantes: 45 euros.</w:t>
      </w:r>
    </w:p>
    <w:p w:rsidR="003D003D" w:rsidRDefault="003D003D" w:rsidP="008A3702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</w:p>
    <w:p w:rsidR="008A3702" w:rsidRDefault="003D003D" w:rsidP="003D003D">
      <w:pPr>
        <w:spacing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>
        <w:rPr>
          <w:rFonts w:ascii="Century Gothic" w:hAnsi="Century Gothic"/>
          <w:color w:val="006600"/>
          <w:sz w:val="20"/>
          <w:szCs w:val="20"/>
        </w:rPr>
        <w:t>PARA INSCRIPCIONES INGRESAR EN:</w:t>
      </w:r>
    </w:p>
    <w:p w:rsidR="003D003D" w:rsidRDefault="003D003D" w:rsidP="003D003D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18"/>
          <w:szCs w:val="18"/>
        </w:rPr>
      </w:pPr>
      <w:r>
        <w:rPr>
          <w:rFonts w:ascii="Century Gothic" w:hAnsi="Century Gothic"/>
          <w:color w:val="006600"/>
          <w:sz w:val="20"/>
          <w:szCs w:val="20"/>
        </w:rPr>
        <w:t xml:space="preserve">Titular: </w:t>
      </w:r>
      <w:r w:rsidRPr="003D003D">
        <w:rPr>
          <w:rFonts w:ascii="Century Gothic" w:hAnsi="Century Gothic"/>
          <w:color w:val="006600"/>
          <w:sz w:val="18"/>
          <w:szCs w:val="18"/>
        </w:rPr>
        <w:t>Comunidad de Cristianos en Madrid</w:t>
      </w:r>
    </w:p>
    <w:p w:rsidR="003D003D" w:rsidRDefault="003D003D" w:rsidP="003D003D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18"/>
          <w:szCs w:val="18"/>
        </w:rPr>
      </w:pPr>
      <w:proofErr w:type="spellStart"/>
      <w:r>
        <w:rPr>
          <w:rFonts w:ascii="Century Gothic" w:hAnsi="Century Gothic"/>
          <w:color w:val="006600"/>
          <w:sz w:val="18"/>
          <w:szCs w:val="18"/>
        </w:rPr>
        <w:t>Núm</w:t>
      </w:r>
      <w:proofErr w:type="spellEnd"/>
      <w:r>
        <w:rPr>
          <w:rFonts w:ascii="Century Gothic" w:hAnsi="Century Gothic"/>
          <w:color w:val="006600"/>
          <w:sz w:val="18"/>
          <w:szCs w:val="18"/>
        </w:rPr>
        <w:t xml:space="preserve"> C.C. 2038 2466 60 6000212224</w:t>
      </w:r>
    </w:p>
    <w:p w:rsidR="003D003D" w:rsidRPr="003D003D" w:rsidRDefault="003D003D" w:rsidP="003D003D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18"/>
          <w:szCs w:val="18"/>
        </w:rPr>
      </w:pPr>
      <w:r>
        <w:rPr>
          <w:rFonts w:ascii="Century Gothic" w:hAnsi="Century Gothic"/>
          <w:color w:val="006600"/>
          <w:sz w:val="18"/>
          <w:szCs w:val="18"/>
        </w:rPr>
        <w:t>Concepto: Curso Botánica</w:t>
      </w:r>
    </w:p>
    <w:p w:rsidR="00F40A3C" w:rsidRDefault="00F40A3C" w:rsidP="004174F9">
      <w:pPr>
        <w:ind w:left="284" w:right="-57"/>
        <w:jc w:val="both"/>
        <w:rPr>
          <w:rFonts w:ascii="Century Gothic" w:hAnsi="Century Gothic"/>
          <w:b/>
          <w:color w:val="006600"/>
          <w:sz w:val="20"/>
          <w:szCs w:val="20"/>
          <w:u w:val="single"/>
        </w:rPr>
      </w:pPr>
    </w:p>
    <w:p w:rsidR="00F45487" w:rsidRPr="003E5079" w:rsidRDefault="00F45487" w:rsidP="004174F9">
      <w:pPr>
        <w:ind w:left="284" w:right="-57"/>
        <w:jc w:val="both"/>
        <w:rPr>
          <w:rFonts w:ascii="Century Gothic" w:hAnsi="Century Gothic"/>
          <w:b/>
          <w:color w:val="006600"/>
          <w:sz w:val="20"/>
          <w:szCs w:val="20"/>
          <w:u w:val="single"/>
        </w:rPr>
      </w:pPr>
      <w:r w:rsidRPr="003E5079">
        <w:rPr>
          <w:rFonts w:ascii="Century Gothic" w:hAnsi="Century Gothic"/>
          <w:b/>
          <w:color w:val="006600"/>
          <w:sz w:val="20"/>
          <w:szCs w:val="20"/>
          <w:u w:val="single"/>
        </w:rPr>
        <w:t>LUGAR DEL SEMINARIO</w:t>
      </w:r>
    </w:p>
    <w:p w:rsidR="00F45487" w:rsidRPr="003E5079" w:rsidRDefault="00F45487" w:rsidP="004174F9">
      <w:pPr>
        <w:ind w:left="284" w:right="-57"/>
        <w:jc w:val="both"/>
        <w:rPr>
          <w:rFonts w:ascii="Arial" w:hAnsi="Arial" w:cs="Arial"/>
          <w:color w:val="006600"/>
          <w:sz w:val="28"/>
          <w:szCs w:val="28"/>
        </w:rPr>
      </w:pPr>
      <w:r w:rsidRPr="003E5079">
        <w:rPr>
          <w:rFonts w:ascii="Arial" w:hAnsi="Arial" w:cs="Arial"/>
          <w:color w:val="006600"/>
          <w:sz w:val="28"/>
          <w:szCs w:val="28"/>
        </w:rPr>
        <w:t xml:space="preserve">Escuela </w:t>
      </w:r>
      <w:proofErr w:type="spellStart"/>
      <w:r w:rsidRPr="003E5079">
        <w:rPr>
          <w:rFonts w:ascii="Arial" w:hAnsi="Arial" w:cs="Arial"/>
          <w:color w:val="006600"/>
          <w:sz w:val="28"/>
          <w:szCs w:val="28"/>
        </w:rPr>
        <w:t>Waldorf</w:t>
      </w:r>
      <w:proofErr w:type="spellEnd"/>
      <w:r w:rsidRPr="003E5079">
        <w:rPr>
          <w:rFonts w:ascii="Arial" w:hAnsi="Arial" w:cs="Arial"/>
          <w:color w:val="006600"/>
          <w:sz w:val="28"/>
          <w:szCs w:val="28"/>
        </w:rPr>
        <w:t xml:space="preserve"> </w:t>
      </w:r>
      <w:proofErr w:type="spellStart"/>
      <w:r w:rsidRPr="003E5079">
        <w:rPr>
          <w:rFonts w:ascii="Arial" w:hAnsi="Arial" w:cs="Arial"/>
          <w:color w:val="006600"/>
          <w:sz w:val="28"/>
          <w:szCs w:val="28"/>
        </w:rPr>
        <w:t>Artabán</w:t>
      </w:r>
      <w:proofErr w:type="spellEnd"/>
      <w:r w:rsidRPr="003E5079">
        <w:rPr>
          <w:rFonts w:ascii="Arial" w:hAnsi="Arial" w:cs="Arial"/>
          <w:color w:val="006600"/>
          <w:sz w:val="28"/>
          <w:szCs w:val="28"/>
        </w:rPr>
        <w:t>.</w:t>
      </w:r>
    </w:p>
    <w:p w:rsidR="00F45487" w:rsidRPr="003E5079" w:rsidRDefault="00F45487" w:rsidP="004174F9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 xml:space="preserve">C/ </w:t>
      </w:r>
      <w:proofErr w:type="spellStart"/>
      <w:r w:rsidRPr="003E5079">
        <w:rPr>
          <w:rFonts w:ascii="Century Gothic" w:hAnsi="Century Gothic"/>
          <w:color w:val="006600"/>
          <w:sz w:val="20"/>
          <w:szCs w:val="20"/>
        </w:rPr>
        <w:t>Cuatromatejas</w:t>
      </w:r>
      <w:proofErr w:type="spellEnd"/>
      <w:r w:rsidRPr="003E5079">
        <w:rPr>
          <w:rFonts w:ascii="Century Gothic" w:hAnsi="Century Gothic"/>
          <w:color w:val="006600"/>
          <w:sz w:val="20"/>
          <w:szCs w:val="20"/>
        </w:rPr>
        <w:t>, 18</w:t>
      </w:r>
      <w:r w:rsidR="004174F9" w:rsidRPr="003E5079">
        <w:rPr>
          <w:rFonts w:ascii="Century Gothic" w:hAnsi="Century Gothic"/>
          <w:color w:val="006600"/>
          <w:sz w:val="20"/>
          <w:szCs w:val="20"/>
        </w:rPr>
        <w:t xml:space="preserve">   </w:t>
      </w:r>
      <w:r w:rsidRPr="003E5079">
        <w:rPr>
          <w:rFonts w:ascii="Century Gothic" w:hAnsi="Century Gothic"/>
          <w:color w:val="006600"/>
          <w:sz w:val="20"/>
          <w:szCs w:val="20"/>
        </w:rPr>
        <w:t>Urb. Las Minas</w:t>
      </w:r>
      <w:r w:rsidR="004174F9" w:rsidRPr="003E5079">
        <w:rPr>
          <w:rFonts w:ascii="Century Gothic" w:hAnsi="Century Gothic"/>
          <w:color w:val="006600"/>
          <w:sz w:val="20"/>
          <w:szCs w:val="20"/>
        </w:rPr>
        <w:t>.</w:t>
      </w:r>
    </w:p>
    <w:p w:rsidR="004174F9" w:rsidRPr="003E5079" w:rsidRDefault="004174F9" w:rsidP="004174F9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</w:p>
    <w:p w:rsidR="004174F9" w:rsidRPr="003E5079" w:rsidRDefault="004174F9" w:rsidP="004174F9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28260 Galapagar – Madrid</w:t>
      </w:r>
    </w:p>
    <w:p w:rsidR="004174F9" w:rsidRPr="003E5079" w:rsidRDefault="004174F9" w:rsidP="004174F9">
      <w:pPr>
        <w:spacing w:after="0" w:line="240" w:lineRule="auto"/>
        <w:ind w:left="284" w:right="-57"/>
        <w:jc w:val="both"/>
        <w:rPr>
          <w:rFonts w:ascii="Century Gothic" w:hAnsi="Century Gothic"/>
          <w:color w:val="006600"/>
          <w:sz w:val="20"/>
          <w:szCs w:val="20"/>
        </w:rPr>
      </w:pPr>
    </w:p>
    <w:p w:rsidR="004174F9" w:rsidRPr="003E5079" w:rsidRDefault="00F45487" w:rsidP="004174F9">
      <w:pPr>
        <w:spacing w:after="0" w:line="240" w:lineRule="auto"/>
        <w:ind w:left="284" w:right="-57"/>
        <w:rPr>
          <w:rFonts w:ascii="Century Gothic" w:hAnsi="Century Gothic"/>
          <w:color w:val="006600"/>
          <w:sz w:val="18"/>
          <w:szCs w:val="18"/>
        </w:rPr>
      </w:pPr>
      <w:r w:rsidRPr="003E5079">
        <w:rPr>
          <w:rFonts w:ascii="Century Gothic" w:hAnsi="Century Gothic"/>
          <w:color w:val="006600"/>
          <w:sz w:val="18"/>
          <w:szCs w:val="18"/>
        </w:rPr>
        <w:t xml:space="preserve">Carretera de </w:t>
      </w:r>
      <w:proofErr w:type="spellStart"/>
      <w:r w:rsidRPr="003E5079">
        <w:rPr>
          <w:rFonts w:ascii="Century Gothic" w:hAnsi="Century Gothic"/>
          <w:color w:val="006600"/>
          <w:sz w:val="18"/>
          <w:szCs w:val="18"/>
        </w:rPr>
        <w:t>Torrelodones</w:t>
      </w:r>
      <w:proofErr w:type="spellEnd"/>
      <w:r w:rsidRPr="003E5079">
        <w:rPr>
          <w:rFonts w:ascii="Century Gothic" w:hAnsi="Century Gothic"/>
          <w:color w:val="006600"/>
          <w:sz w:val="18"/>
          <w:szCs w:val="18"/>
        </w:rPr>
        <w:t xml:space="preserve"> a Galapagar. </w:t>
      </w:r>
    </w:p>
    <w:p w:rsidR="00B56876" w:rsidRDefault="00B56876" w:rsidP="00F40A3C">
      <w:pPr>
        <w:jc w:val="both"/>
        <w:rPr>
          <w:rFonts w:ascii="Century Gothic" w:hAnsi="Century Gothic"/>
          <w:b/>
          <w:color w:val="006600"/>
          <w:sz w:val="18"/>
          <w:szCs w:val="18"/>
        </w:rPr>
      </w:pPr>
    </w:p>
    <w:p w:rsidR="004174F9" w:rsidRPr="003E5079" w:rsidRDefault="004174F9" w:rsidP="00B56876">
      <w:pPr>
        <w:ind w:left="708"/>
        <w:jc w:val="both"/>
        <w:rPr>
          <w:rFonts w:ascii="Century Gothic" w:hAnsi="Century Gothic"/>
          <w:b/>
          <w:color w:val="006600"/>
          <w:sz w:val="18"/>
          <w:szCs w:val="18"/>
        </w:rPr>
      </w:pPr>
      <w:r w:rsidRPr="003E5079">
        <w:rPr>
          <w:rFonts w:ascii="Century Gothic" w:hAnsi="Century Gothic"/>
          <w:b/>
          <w:color w:val="006600"/>
          <w:sz w:val="18"/>
          <w:szCs w:val="18"/>
        </w:rPr>
        <w:t>ERDMUT-M. HOERNER</w:t>
      </w:r>
    </w:p>
    <w:p w:rsidR="004174F9" w:rsidRPr="00B56876" w:rsidRDefault="004174F9" w:rsidP="00B56876">
      <w:pPr>
        <w:ind w:left="70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 xml:space="preserve">Nació en el año 1942 en </w:t>
      </w:r>
      <w:proofErr w:type="spellStart"/>
      <w:r w:rsidRPr="00B56876">
        <w:rPr>
          <w:rFonts w:ascii="Century Gothic" w:hAnsi="Century Gothic"/>
          <w:color w:val="006600"/>
          <w:sz w:val="16"/>
          <w:szCs w:val="16"/>
        </w:rPr>
        <w:t>Heilbronn</w:t>
      </w:r>
      <w:proofErr w:type="spellEnd"/>
      <w:r w:rsidRPr="00B56876">
        <w:rPr>
          <w:rFonts w:ascii="Century Gothic" w:hAnsi="Century Gothic"/>
          <w:color w:val="006600"/>
          <w:sz w:val="16"/>
          <w:szCs w:val="16"/>
        </w:rPr>
        <w:t xml:space="preserve"> (Alemania). Estudió biología, geología y genética en </w:t>
      </w:r>
      <w:proofErr w:type="spellStart"/>
      <w:r w:rsidRPr="00B56876">
        <w:rPr>
          <w:rFonts w:ascii="Century Gothic" w:hAnsi="Century Gothic"/>
          <w:color w:val="006600"/>
          <w:sz w:val="16"/>
          <w:szCs w:val="16"/>
        </w:rPr>
        <w:t>Tübingen</w:t>
      </w:r>
      <w:proofErr w:type="spellEnd"/>
      <w:r w:rsidRPr="00B56876">
        <w:rPr>
          <w:rFonts w:ascii="Century Gothic" w:hAnsi="Century Gothic"/>
          <w:color w:val="006600"/>
          <w:sz w:val="16"/>
          <w:szCs w:val="16"/>
        </w:rPr>
        <w:t xml:space="preserve">. Después de diplomarse trabajó como profesor de secundaria en una escuela </w:t>
      </w:r>
      <w:proofErr w:type="spellStart"/>
      <w:r w:rsidRPr="00B56876">
        <w:rPr>
          <w:rFonts w:ascii="Century Gothic" w:hAnsi="Century Gothic"/>
          <w:color w:val="006600"/>
          <w:sz w:val="16"/>
          <w:szCs w:val="16"/>
        </w:rPr>
        <w:t>Waldorf</w:t>
      </w:r>
      <w:proofErr w:type="spellEnd"/>
      <w:r w:rsidRPr="00B56876">
        <w:rPr>
          <w:rFonts w:ascii="Century Gothic" w:hAnsi="Century Gothic"/>
          <w:color w:val="006600"/>
          <w:sz w:val="16"/>
          <w:szCs w:val="16"/>
        </w:rPr>
        <w:t xml:space="preserve"> y finalmente fue asistente científico en el laboratorio de ecología de la Universidad Tecnológica de </w:t>
      </w:r>
      <w:proofErr w:type="spellStart"/>
      <w:r w:rsidRPr="00B56876">
        <w:rPr>
          <w:rFonts w:ascii="Century Gothic" w:hAnsi="Century Gothic"/>
          <w:color w:val="006600"/>
          <w:sz w:val="16"/>
          <w:szCs w:val="16"/>
        </w:rPr>
        <w:t>Munich</w:t>
      </w:r>
      <w:proofErr w:type="spellEnd"/>
      <w:r w:rsidRPr="00B56876">
        <w:rPr>
          <w:rFonts w:ascii="Century Gothic" w:hAnsi="Century Gothic"/>
          <w:color w:val="006600"/>
          <w:sz w:val="16"/>
          <w:szCs w:val="16"/>
        </w:rPr>
        <w:t>.</w:t>
      </w:r>
    </w:p>
    <w:p w:rsidR="004174F9" w:rsidRPr="00B56876" w:rsidRDefault="004174F9" w:rsidP="00B56876">
      <w:pPr>
        <w:ind w:left="70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>En el año 1976 t</w:t>
      </w:r>
      <w:r w:rsidR="00B3594D">
        <w:rPr>
          <w:rFonts w:ascii="Century Gothic" w:hAnsi="Century Gothic"/>
          <w:color w:val="006600"/>
          <w:sz w:val="16"/>
          <w:szCs w:val="16"/>
        </w:rPr>
        <w:t>erminó sus estudios teo</w:t>
      </w:r>
      <w:r w:rsidR="00505D94">
        <w:rPr>
          <w:rFonts w:ascii="Century Gothic" w:hAnsi="Century Gothic"/>
          <w:color w:val="006600"/>
          <w:sz w:val="16"/>
          <w:szCs w:val="16"/>
        </w:rPr>
        <w:t>lógicos</w:t>
      </w:r>
      <w:r w:rsidRPr="00B56876">
        <w:rPr>
          <w:rFonts w:ascii="Century Gothic" w:hAnsi="Century Gothic"/>
          <w:color w:val="006600"/>
          <w:sz w:val="16"/>
          <w:szCs w:val="16"/>
        </w:rPr>
        <w:t xml:space="preserve"> en la Escuela Superior Libre de la Comunidad de Cristianos de Stuttgart y desde entonces trabaja como sacerdote en </w:t>
      </w:r>
      <w:proofErr w:type="spellStart"/>
      <w:r w:rsidRPr="00B56876">
        <w:rPr>
          <w:rFonts w:ascii="Century Gothic" w:hAnsi="Century Gothic"/>
          <w:color w:val="006600"/>
          <w:sz w:val="16"/>
          <w:szCs w:val="16"/>
        </w:rPr>
        <w:t>Göppingen</w:t>
      </w:r>
      <w:proofErr w:type="spellEnd"/>
      <w:r w:rsidRPr="00B56876">
        <w:rPr>
          <w:rFonts w:ascii="Century Gothic" w:hAnsi="Century Gothic"/>
          <w:color w:val="006600"/>
          <w:sz w:val="16"/>
          <w:szCs w:val="16"/>
        </w:rPr>
        <w:t>.</w:t>
      </w:r>
    </w:p>
    <w:p w:rsidR="004174F9" w:rsidRPr="00B56876" w:rsidRDefault="004174F9" w:rsidP="00B56876">
      <w:pPr>
        <w:ind w:left="70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 xml:space="preserve">A partir de 1978 imparte cursos en diversos seminarios </w:t>
      </w:r>
      <w:proofErr w:type="spellStart"/>
      <w:r w:rsidRPr="00B56876">
        <w:rPr>
          <w:rFonts w:ascii="Century Gothic" w:hAnsi="Century Gothic"/>
          <w:color w:val="006600"/>
          <w:sz w:val="16"/>
          <w:szCs w:val="16"/>
        </w:rPr>
        <w:t>antroposóficos</w:t>
      </w:r>
      <w:proofErr w:type="spellEnd"/>
      <w:r w:rsidRPr="00B56876">
        <w:rPr>
          <w:rFonts w:ascii="Century Gothic" w:hAnsi="Century Gothic"/>
          <w:color w:val="006600"/>
          <w:sz w:val="16"/>
          <w:szCs w:val="16"/>
        </w:rPr>
        <w:t xml:space="preserve"> en varios países europeos, en Sudamérica y en Sudáfrica.</w:t>
      </w:r>
    </w:p>
    <w:p w:rsidR="004174F9" w:rsidRPr="00B56876" w:rsidRDefault="004174F9" w:rsidP="00B56876">
      <w:pPr>
        <w:tabs>
          <w:tab w:val="left" w:pos="3330"/>
        </w:tabs>
        <w:ind w:left="70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>Materias que imparte:</w:t>
      </w:r>
      <w:r w:rsidRPr="00B56876">
        <w:rPr>
          <w:rFonts w:ascii="Century Gothic" w:hAnsi="Century Gothic"/>
          <w:color w:val="006600"/>
          <w:sz w:val="16"/>
          <w:szCs w:val="16"/>
        </w:rPr>
        <w:tab/>
      </w:r>
    </w:p>
    <w:p w:rsidR="004174F9" w:rsidRPr="00B56876" w:rsidRDefault="004174F9" w:rsidP="00B56876">
      <w:pPr>
        <w:pStyle w:val="Prrafodelista"/>
        <w:numPr>
          <w:ilvl w:val="0"/>
          <w:numId w:val="2"/>
        </w:numPr>
        <w:ind w:left="142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>Estudio de los evangelios.</w:t>
      </w:r>
    </w:p>
    <w:p w:rsidR="004174F9" w:rsidRPr="00B56876" w:rsidRDefault="004174F9" w:rsidP="00B56876">
      <w:pPr>
        <w:pStyle w:val="Prrafodelista"/>
        <w:numPr>
          <w:ilvl w:val="0"/>
          <w:numId w:val="2"/>
        </w:numPr>
        <w:ind w:left="142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>Historia del arte.</w:t>
      </w:r>
    </w:p>
    <w:p w:rsidR="004174F9" w:rsidRPr="00B56876" w:rsidRDefault="004174F9" w:rsidP="00B56876">
      <w:pPr>
        <w:pStyle w:val="Prrafodelista"/>
        <w:numPr>
          <w:ilvl w:val="0"/>
          <w:numId w:val="2"/>
        </w:numPr>
        <w:ind w:left="142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>Botánica.</w:t>
      </w:r>
    </w:p>
    <w:p w:rsidR="004174F9" w:rsidRPr="00B56876" w:rsidRDefault="004174F9" w:rsidP="00B56876">
      <w:pPr>
        <w:pStyle w:val="Prrafodelista"/>
        <w:numPr>
          <w:ilvl w:val="0"/>
          <w:numId w:val="2"/>
        </w:numPr>
        <w:ind w:left="142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>Geología.</w:t>
      </w:r>
    </w:p>
    <w:p w:rsidR="004174F9" w:rsidRPr="00B56876" w:rsidRDefault="004174F9" w:rsidP="00B56876">
      <w:pPr>
        <w:pStyle w:val="Prrafodelista"/>
        <w:numPr>
          <w:ilvl w:val="0"/>
          <w:numId w:val="2"/>
        </w:numPr>
        <w:ind w:left="142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>Antropología.</w:t>
      </w:r>
    </w:p>
    <w:p w:rsidR="004174F9" w:rsidRPr="00B56876" w:rsidRDefault="004174F9" w:rsidP="00B56876">
      <w:pPr>
        <w:pStyle w:val="Prrafodelista"/>
        <w:numPr>
          <w:ilvl w:val="0"/>
          <w:numId w:val="2"/>
        </w:numPr>
        <w:ind w:left="1428"/>
        <w:jc w:val="both"/>
        <w:rPr>
          <w:rFonts w:ascii="Century Gothic" w:hAnsi="Century Gothic"/>
          <w:color w:val="006600"/>
          <w:sz w:val="16"/>
          <w:szCs w:val="16"/>
        </w:rPr>
      </w:pPr>
      <w:r w:rsidRPr="00B56876">
        <w:rPr>
          <w:rFonts w:ascii="Century Gothic" w:hAnsi="Century Gothic"/>
          <w:color w:val="006600"/>
          <w:sz w:val="16"/>
          <w:szCs w:val="16"/>
        </w:rPr>
        <w:t xml:space="preserve">A partir del accidente nuclear de </w:t>
      </w:r>
      <w:proofErr w:type="spellStart"/>
      <w:r w:rsidRPr="00B56876">
        <w:rPr>
          <w:rFonts w:ascii="Century Gothic" w:hAnsi="Century Gothic"/>
          <w:color w:val="006600"/>
          <w:sz w:val="16"/>
          <w:szCs w:val="16"/>
        </w:rPr>
        <w:t>Chernobil</w:t>
      </w:r>
      <w:proofErr w:type="spellEnd"/>
      <w:r w:rsidRPr="00B56876">
        <w:rPr>
          <w:rFonts w:ascii="Century Gothic" w:hAnsi="Century Gothic"/>
          <w:color w:val="006600"/>
          <w:sz w:val="16"/>
          <w:szCs w:val="16"/>
        </w:rPr>
        <w:t>, los preparados  biológico – dinámicos.</w:t>
      </w:r>
    </w:p>
    <w:p w:rsidR="00D27A58" w:rsidRPr="00B56876" w:rsidRDefault="004174F9" w:rsidP="00B56876">
      <w:pPr>
        <w:ind w:left="708"/>
        <w:jc w:val="both"/>
        <w:rPr>
          <w:rFonts w:ascii="Century Gothic" w:hAnsi="Century Gothic"/>
          <w:color w:val="006600"/>
          <w:sz w:val="20"/>
          <w:szCs w:val="20"/>
        </w:rPr>
      </w:pPr>
      <w:r w:rsidRPr="00B56876">
        <w:rPr>
          <w:rFonts w:ascii="Century Gothic" w:hAnsi="Century Gothic"/>
          <w:color w:val="006600"/>
          <w:sz w:val="20"/>
          <w:szCs w:val="20"/>
        </w:rPr>
        <w:t xml:space="preserve">“Todos sus temas son tratados desde una visión científico – </w:t>
      </w:r>
      <w:proofErr w:type="spellStart"/>
      <w:r w:rsidRPr="00B56876">
        <w:rPr>
          <w:rFonts w:ascii="Century Gothic" w:hAnsi="Century Gothic"/>
          <w:color w:val="006600"/>
          <w:sz w:val="20"/>
          <w:szCs w:val="20"/>
        </w:rPr>
        <w:t>goetheana</w:t>
      </w:r>
      <w:proofErr w:type="spellEnd"/>
      <w:r w:rsidRPr="00B56876">
        <w:rPr>
          <w:rFonts w:ascii="Century Gothic" w:hAnsi="Century Gothic"/>
          <w:color w:val="006600"/>
          <w:sz w:val="20"/>
          <w:szCs w:val="20"/>
        </w:rPr>
        <w:t>”</w:t>
      </w:r>
      <w:r w:rsidR="00D27A58" w:rsidRPr="00B56876">
        <w:rPr>
          <w:rFonts w:ascii="Century Gothic" w:hAnsi="Century Gothic"/>
          <w:color w:val="006600"/>
          <w:sz w:val="20"/>
          <w:szCs w:val="20"/>
        </w:rPr>
        <w:br w:type="page"/>
      </w:r>
    </w:p>
    <w:p w:rsidR="00D27A58" w:rsidRPr="00B56876" w:rsidRDefault="00D27A58" w:rsidP="00F45487">
      <w:pPr>
        <w:spacing w:line="240" w:lineRule="auto"/>
        <w:rPr>
          <w:rFonts w:ascii="Century Gothic" w:hAnsi="Century Gothic"/>
          <w:color w:val="006600"/>
          <w:sz w:val="16"/>
          <w:szCs w:val="16"/>
        </w:rPr>
        <w:sectPr w:rsidR="00D27A58" w:rsidRPr="00B56876" w:rsidSect="00B56876">
          <w:pgSz w:w="16838" w:h="11906" w:orient="landscape"/>
          <w:pgMar w:top="1701" w:right="1245" w:bottom="1701" w:left="1134" w:header="708" w:footer="708" w:gutter="0"/>
          <w:cols w:num="3" w:space="708"/>
          <w:docGrid w:linePitch="360"/>
        </w:sectPr>
      </w:pPr>
    </w:p>
    <w:p w:rsidR="004174F9" w:rsidRPr="003E5079" w:rsidRDefault="0031020A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  <w:r>
        <w:rPr>
          <w:rFonts w:ascii="Century Gothic" w:hAnsi="Century Gothic"/>
          <w:noProof/>
          <w:color w:val="006600"/>
          <w:sz w:val="20"/>
          <w:szCs w:val="20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-99060</wp:posOffset>
            </wp:positionV>
            <wp:extent cx="3933825" cy="3124200"/>
            <wp:effectExtent l="19050" t="0" r="9525" b="0"/>
            <wp:wrapTight wrapText="bothSides">
              <wp:wrapPolygon edited="0">
                <wp:start x="-105" y="0"/>
                <wp:lineTo x="-105" y="21468"/>
                <wp:lineTo x="21652" y="21468"/>
                <wp:lineTo x="21652" y="0"/>
                <wp:lineTo x="-105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A58" w:rsidRPr="003E5079" w:rsidRDefault="00D27A58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D27A58" w:rsidRPr="003E5079" w:rsidRDefault="00D27A58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D27A58" w:rsidRPr="003E5079" w:rsidRDefault="00D27A58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DA1C2F" w:rsidRPr="003E5079" w:rsidRDefault="00DA1C2F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DA1C2F" w:rsidRPr="003E5079" w:rsidRDefault="00DA1C2F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DA1C2F" w:rsidRPr="003E5079" w:rsidRDefault="00DA1C2F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DA1C2F" w:rsidRPr="003E5079" w:rsidRDefault="00DA1C2F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DA1C2F" w:rsidRPr="003E5079" w:rsidRDefault="00DA1C2F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X="-176" w:tblpY="7351"/>
        <w:tblW w:w="8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833"/>
      </w:tblGrid>
      <w:tr w:rsidR="00DA1C2F" w:rsidRPr="003E5079" w:rsidTr="00331A24">
        <w:trPr>
          <w:trHeight w:val="3418"/>
        </w:trPr>
        <w:tc>
          <w:tcPr>
            <w:tcW w:w="4077" w:type="dxa"/>
          </w:tcPr>
          <w:p w:rsidR="00DA1C2F" w:rsidRPr="003E5079" w:rsidRDefault="00DA1C2F" w:rsidP="00331A24">
            <w:pPr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</w:pPr>
            <w:r w:rsidRPr="003E5079"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  <w:t>COMO LLEGAR</w:t>
            </w:r>
          </w:p>
          <w:p w:rsidR="00DA1C2F" w:rsidRPr="003E5079" w:rsidRDefault="00DA1C2F" w:rsidP="00331A24">
            <w:pPr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</w:pPr>
          </w:p>
          <w:p w:rsidR="00DA1C2F" w:rsidRPr="003E5079" w:rsidRDefault="00DA1C2F" w:rsidP="00331A24">
            <w:pPr>
              <w:jc w:val="both"/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</w:pPr>
            <w:r w:rsidRPr="003E5079"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  <w:t>En coche:</w:t>
            </w:r>
          </w:p>
          <w:p w:rsidR="00DA1C2F" w:rsidRPr="003E5079" w:rsidRDefault="00DA1C2F" w:rsidP="00331A24">
            <w:pPr>
              <w:jc w:val="both"/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</w:pPr>
          </w:p>
          <w:p w:rsidR="00DA1C2F" w:rsidRPr="003E5079" w:rsidRDefault="00DA1C2F" w:rsidP="00331A24">
            <w:pPr>
              <w:jc w:val="both"/>
              <w:rPr>
                <w:rFonts w:ascii="Century Gothic" w:hAnsi="Century Gothic"/>
                <w:color w:val="006600"/>
                <w:sz w:val="18"/>
                <w:szCs w:val="18"/>
              </w:rPr>
            </w:pPr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 xml:space="preserve">A la salida de la Colonia de </w:t>
            </w:r>
            <w:proofErr w:type="spellStart"/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>Torrelodones</w:t>
            </w:r>
            <w:proofErr w:type="spellEnd"/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 xml:space="preserve"> y en la carretera que lleva a Galapagar (M519), bajamos un puente (por debajo pasan las vías del tren); y en la bajada a mano derecha encontramos un cartel: “Urbanización Las Minas”. </w:t>
            </w:r>
            <w:r w:rsidR="00505D94">
              <w:rPr>
                <w:rFonts w:ascii="Century Gothic" w:hAnsi="Century Gothic"/>
                <w:color w:val="006600"/>
                <w:sz w:val="18"/>
                <w:szCs w:val="18"/>
              </w:rPr>
              <w:t>Tomamos esa carretera estrecha (</w:t>
            </w:r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 xml:space="preserve">camino asfaltado), seguimos la curva que traza hacia la derecha y, a escasos metros, a mano izquierda encontramos la Escuela </w:t>
            </w:r>
            <w:proofErr w:type="spellStart"/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>Waldorf</w:t>
            </w:r>
            <w:proofErr w:type="spellEnd"/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 xml:space="preserve"> </w:t>
            </w:r>
            <w:proofErr w:type="spellStart"/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>Artabán</w:t>
            </w:r>
            <w:proofErr w:type="spellEnd"/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>.</w:t>
            </w:r>
          </w:p>
          <w:p w:rsidR="00DA1C2F" w:rsidRPr="003E5079" w:rsidRDefault="00DA1C2F" w:rsidP="00331A24">
            <w:pPr>
              <w:rPr>
                <w:rFonts w:ascii="Century Gothic" w:hAnsi="Century Gothic"/>
                <w:color w:val="006600"/>
                <w:sz w:val="20"/>
                <w:szCs w:val="20"/>
              </w:rPr>
            </w:pPr>
          </w:p>
        </w:tc>
        <w:tc>
          <w:tcPr>
            <w:tcW w:w="4833" w:type="dxa"/>
          </w:tcPr>
          <w:p w:rsidR="00DA1C2F" w:rsidRPr="003E5079" w:rsidRDefault="00DA1C2F" w:rsidP="00331A24">
            <w:pPr>
              <w:rPr>
                <w:b/>
                <w:color w:val="006600"/>
                <w:u w:val="single"/>
              </w:rPr>
            </w:pPr>
          </w:p>
          <w:p w:rsidR="00DA1C2F" w:rsidRPr="003E5079" w:rsidRDefault="00DA1C2F" w:rsidP="00331A24">
            <w:pPr>
              <w:rPr>
                <w:b/>
                <w:color w:val="006600"/>
                <w:u w:val="single"/>
              </w:rPr>
            </w:pPr>
          </w:p>
          <w:p w:rsidR="00DA1C2F" w:rsidRPr="003E5079" w:rsidRDefault="00DA1C2F" w:rsidP="00331A24">
            <w:pPr>
              <w:ind w:left="885"/>
              <w:jc w:val="both"/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</w:pPr>
            <w:r w:rsidRPr="003E5079"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  <w:t>En autobús:</w:t>
            </w:r>
          </w:p>
          <w:p w:rsidR="00DA1C2F" w:rsidRPr="003E5079" w:rsidRDefault="00DA1C2F" w:rsidP="00331A24">
            <w:pPr>
              <w:ind w:left="885"/>
              <w:jc w:val="both"/>
              <w:rPr>
                <w:rFonts w:ascii="Century Gothic" w:hAnsi="Century Gothic"/>
                <w:b/>
                <w:color w:val="006600"/>
                <w:sz w:val="20"/>
                <w:szCs w:val="20"/>
                <w:u w:val="single"/>
              </w:rPr>
            </w:pPr>
          </w:p>
          <w:p w:rsidR="00DA1C2F" w:rsidRPr="003E5079" w:rsidRDefault="00DA1C2F" w:rsidP="00331A24">
            <w:pPr>
              <w:ind w:left="885"/>
              <w:jc w:val="both"/>
              <w:rPr>
                <w:rFonts w:ascii="Century Gothic" w:hAnsi="Century Gothic"/>
                <w:color w:val="006600"/>
                <w:sz w:val="18"/>
                <w:szCs w:val="18"/>
              </w:rPr>
            </w:pPr>
            <w:r w:rsidRPr="003E5079">
              <w:rPr>
                <w:rFonts w:ascii="Century Gothic" w:hAnsi="Century Gothic"/>
                <w:color w:val="006600"/>
                <w:sz w:val="18"/>
                <w:szCs w:val="18"/>
              </w:rPr>
              <w:t>Salida del intercambiador de Moncloa.</w:t>
            </w:r>
          </w:p>
          <w:p w:rsidR="00DA1C2F" w:rsidRPr="003E5079" w:rsidRDefault="00505D94" w:rsidP="00331A24">
            <w:pPr>
              <w:ind w:left="885"/>
              <w:jc w:val="both"/>
              <w:rPr>
                <w:rFonts w:ascii="Century Gothic" w:hAnsi="Century Gothic"/>
                <w:color w:val="006600"/>
                <w:sz w:val="18"/>
                <w:szCs w:val="18"/>
              </w:rPr>
            </w:pPr>
            <w:r>
              <w:rPr>
                <w:rFonts w:ascii="Century Gothic" w:hAnsi="Century Gothic"/>
                <w:color w:val="006600"/>
                <w:sz w:val="18"/>
                <w:szCs w:val="18"/>
              </w:rPr>
              <w:t>Autobús nº 631. A</w:t>
            </w:r>
            <w:r w:rsidR="00DA1C2F" w:rsidRPr="003E5079">
              <w:rPr>
                <w:rFonts w:ascii="Century Gothic" w:hAnsi="Century Gothic"/>
                <w:color w:val="006600"/>
                <w:sz w:val="18"/>
                <w:szCs w:val="18"/>
              </w:rPr>
              <w:t xml:space="preserve"> la salida de la Colonia de </w:t>
            </w:r>
            <w:proofErr w:type="spellStart"/>
            <w:r w:rsidR="00DA1C2F" w:rsidRPr="003E5079">
              <w:rPr>
                <w:rFonts w:ascii="Century Gothic" w:hAnsi="Century Gothic"/>
                <w:color w:val="006600"/>
                <w:sz w:val="18"/>
                <w:szCs w:val="18"/>
              </w:rPr>
              <w:t>Torrelodones</w:t>
            </w:r>
            <w:proofErr w:type="spellEnd"/>
            <w:r w:rsidR="00DA1C2F" w:rsidRPr="003E5079">
              <w:rPr>
                <w:rFonts w:ascii="Century Gothic" w:hAnsi="Century Gothic"/>
                <w:color w:val="006600"/>
                <w:sz w:val="18"/>
                <w:szCs w:val="18"/>
              </w:rPr>
              <w:t xml:space="preserve"> el autobús toma la carretera que lleva a Galapagar. En la 2ª parada (Urbanización Las Minas) hay que apearse. Desde allí se camina unos minutos.</w:t>
            </w:r>
          </w:p>
          <w:p w:rsidR="00DA1C2F" w:rsidRPr="003E5079" w:rsidRDefault="00DA1C2F" w:rsidP="00331A24">
            <w:pPr>
              <w:rPr>
                <w:rFonts w:ascii="Century Gothic" w:hAnsi="Century Gothic"/>
                <w:color w:val="006600"/>
                <w:sz w:val="20"/>
                <w:szCs w:val="20"/>
              </w:rPr>
            </w:pPr>
          </w:p>
        </w:tc>
      </w:tr>
    </w:tbl>
    <w:p w:rsidR="00D27A58" w:rsidRPr="003E5079" w:rsidRDefault="00D27A58" w:rsidP="00F45487">
      <w:pPr>
        <w:spacing w:line="240" w:lineRule="auto"/>
        <w:rPr>
          <w:rFonts w:ascii="Century Gothic" w:hAnsi="Century Gothic"/>
          <w:color w:val="006600"/>
          <w:sz w:val="20"/>
          <w:szCs w:val="20"/>
        </w:rPr>
      </w:pPr>
    </w:p>
    <w:p w:rsidR="00331A24" w:rsidRDefault="00331A24" w:rsidP="00331A24">
      <w:pPr>
        <w:rPr>
          <w:rFonts w:ascii="Century Gothic" w:hAnsi="Century Gothic"/>
          <w:b/>
          <w:color w:val="006600"/>
          <w:sz w:val="40"/>
          <w:szCs w:val="40"/>
        </w:rPr>
      </w:pPr>
    </w:p>
    <w:p w:rsidR="00331A24" w:rsidRDefault="00D27A58" w:rsidP="00B91ED2">
      <w:pPr>
        <w:ind w:left="708"/>
        <w:jc w:val="center"/>
        <w:rPr>
          <w:rFonts w:ascii="Century Gothic" w:hAnsi="Century Gothic"/>
          <w:b/>
          <w:color w:val="006600"/>
          <w:sz w:val="40"/>
          <w:szCs w:val="40"/>
        </w:rPr>
      </w:pPr>
      <w:r w:rsidRPr="003E5079">
        <w:rPr>
          <w:rFonts w:ascii="Century Gothic" w:hAnsi="Century Gothic"/>
          <w:b/>
          <w:color w:val="006600"/>
          <w:sz w:val="40"/>
          <w:szCs w:val="40"/>
        </w:rPr>
        <w:lastRenderedPageBreak/>
        <w:t>EL SER Y LA ESENCIA</w:t>
      </w:r>
    </w:p>
    <w:p w:rsidR="00D27A58" w:rsidRPr="003E5079" w:rsidRDefault="00B91ED2" w:rsidP="00B91ED2">
      <w:pPr>
        <w:ind w:left="708"/>
        <w:jc w:val="center"/>
        <w:rPr>
          <w:rFonts w:ascii="Century Gothic" w:hAnsi="Century Gothic"/>
          <w:b/>
          <w:color w:val="006600"/>
          <w:sz w:val="40"/>
          <w:szCs w:val="40"/>
        </w:rPr>
      </w:pPr>
      <w:r>
        <w:rPr>
          <w:rFonts w:ascii="Century Gothic" w:hAnsi="Century Gothic"/>
          <w:b/>
          <w:noProof/>
          <w:color w:val="006600"/>
          <w:sz w:val="40"/>
          <w:szCs w:val="40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482600</wp:posOffset>
            </wp:positionV>
            <wp:extent cx="2340610" cy="1876425"/>
            <wp:effectExtent l="19050" t="0" r="2540" b="0"/>
            <wp:wrapTight wrapText="bothSides">
              <wp:wrapPolygon edited="0">
                <wp:start x="-176" y="0"/>
                <wp:lineTo x="-176" y="21490"/>
                <wp:lineTo x="21623" y="21490"/>
                <wp:lineTo x="21623" y="0"/>
                <wp:lineTo x="-176" y="0"/>
              </wp:wrapPolygon>
            </wp:wrapTight>
            <wp:docPr id="1" name="0 Imagen" descr="oliv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os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A58" w:rsidRPr="003E5079">
        <w:rPr>
          <w:rFonts w:ascii="Century Gothic" w:hAnsi="Century Gothic"/>
          <w:b/>
          <w:color w:val="006600"/>
          <w:sz w:val="40"/>
          <w:szCs w:val="40"/>
        </w:rPr>
        <w:t xml:space="preserve"> DE LO VIVO</w:t>
      </w:r>
    </w:p>
    <w:p w:rsidR="00331A24" w:rsidRPr="00331A24" w:rsidRDefault="00331A24" w:rsidP="00331A24">
      <w:pPr>
        <w:ind w:left="708"/>
        <w:jc w:val="center"/>
        <w:rPr>
          <w:rFonts w:ascii="Century Gothic" w:hAnsi="Century Gothic"/>
          <w:color w:val="006600"/>
          <w:sz w:val="24"/>
          <w:szCs w:val="24"/>
        </w:rPr>
      </w:pPr>
    </w:p>
    <w:p w:rsidR="00B91ED2" w:rsidRDefault="00B91ED2" w:rsidP="00331A24">
      <w:pPr>
        <w:ind w:left="708"/>
        <w:jc w:val="center"/>
        <w:rPr>
          <w:rFonts w:ascii="Century Gothic" w:hAnsi="Century Gothic"/>
          <w:color w:val="006600"/>
        </w:rPr>
      </w:pPr>
    </w:p>
    <w:p w:rsidR="00B91ED2" w:rsidRDefault="00B91ED2" w:rsidP="00331A24">
      <w:pPr>
        <w:ind w:left="708"/>
        <w:jc w:val="center"/>
        <w:rPr>
          <w:rFonts w:ascii="Century Gothic" w:hAnsi="Century Gothic"/>
          <w:color w:val="006600"/>
        </w:rPr>
      </w:pPr>
    </w:p>
    <w:p w:rsidR="00D27A58" w:rsidRPr="003E5079" w:rsidRDefault="00D27A58" w:rsidP="00B91ED2">
      <w:pPr>
        <w:ind w:left="851"/>
        <w:jc w:val="center"/>
        <w:rPr>
          <w:rFonts w:ascii="Century Gothic" w:hAnsi="Century Gothic"/>
          <w:color w:val="006600"/>
        </w:rPr>
      </w:pPr>
      <w:r w:rsidRPr="003E5079">
        <w:rPr>
          <w:rFonts w:ascii="Century Gothic" w:hAnsi="Century Gothic"/>
          <w:color w:val="006600"/>
        </w:rPr>
        <w:t>2º Seminario</w:t>
      </w:r>
    </w:p>
    <w:p w:rsidR="00D27A58" w:rsidRPr="003E5079" w:rsidRDefault="00D27A58" w:rsidP="00B91ED2">
      <w:pPr>
        <w:ind w:left="851"/>
        <w:jc w:val="center"/>
        <w:rPr>
          <w:rFonts w:ascii="Century Gothic" w:hAnsi="Century Gothic"/>
          <w:b/>
          <w:color w:val="006600"/>
          <w:sz w:val="28"/>
          <w:szCs w:val="28"/>
        </w:rPr>
      </w:pPr>
      <w:r w:rsidRPr="003E5079">
        <w:rPr>
          <w:rFonts w:ascii="Century Gothic" w:hAnsi="Century Gothic"/>
          <w:b/>
          <w:color w:val="006600"/>
          <w:sz w:val="28"/>
          <w:szCs w:val="28"/>
        </w:rPr>
        <w:t>“BOTÁNICA ESPIRITUAL”</w:t>
      </w:r>
    </w:p>
    <w:p w:rsidR="00D27A58" w:rsidRPr="003E5079" w:rsidRDefault="00D27A58" w:rsidP="00B91ED2">
      <w:pPr>
        <w:ind w:left="851"/>
        <w:jc w:val="center"/>
        <w:rPr>
          <w:rFonts w:ascii="Century Gothic" w:hAnsi="Century Gothic"/>
          <w:b/>
          <w:color w:val="006600"/>
          <w:sz w:val="20"/>
          <w:szCs w:val="20"/>
        </w:rPr>
      </w:pPr>
      <w:r w:rsidRPr="003E5079">
        <w:rPr>
          <w:rFonts w:ascii="Century Gothic" w:hAnsi="Century Gothic"/>
          <w:b/>
          <w:color w:val="006600"/>
          <w:sz w:val="20"/>
          <w:szCs w:val="20"/>
        </w:rPr>
        <w:t xml:space="preserve">Según el método de observación </w:t>
      </w:r>
      <w:proofErr w:type="spellStart"/>
      <w:r w:rsidRPr="003E5079">
        <w:rPr>
          <w:rFonts w:ascii="Century Gothic" w:hAnsi="Century Gothic"/>
          <w:b/>
          <w:color w:val="006600"/>
          <w:sz w:val="20"/>
          <w:szCs w:val="20"/>
        </w:rPr>
        <w:t>goetheana</w:t>
      </w:r>
      <w:proofErr w:type="spellEnd"/>
      <w:r w:rsidRPr="003E5079">
        <w:rPr>
          <w:rFonts w:ascii="Century Gothic" w:hAnsi="Century Gothic"/>
          <w:b/>
          <w:color w:val="006600"/>
          <w:sz w:val="20"/>
          <w:szCs w:val="20"/>
        </w:rPr>
        <w:t>.</w:t>
      </w:r>
    </w:p>
    <w:p w:rsidR="00D27A58" w:rsidRPr="003E5079" w:rsidRDefault="00D27A58" w:rsidP="00B91ED2">
      <w:pPr>
        <w:ind w:left="851"/>
        <w:jc w:val="center"/>
        <w:rPr>
          <w:rFonts w:ascii="Century Gothic" w:hAnsi="Century Gothic"/>
          <w:color w:val="006600"/>
          <w:sz w:val="20"/>
          <w:szCs w:val="20"/>
        </w:rPr>
      </w:pPr>
      <w:r w:rsidRPr="003E5079">
        <w:rPr>
          <w:rFonts w:ascii="Century Gothic" w:hAnsi="Century Gothic"/>
          <w:color w:val="006600"/>
          <w:sz w:val="20"/>
          <w:szCs w:val="20"/>
        </w:rPr>
        <w:t>A cargo de</w:t>
      </w:r>
    </w:p>
    <w:p w:rsidR="00D27A58" w:rsidRPr="003E5079" w:rsidRDefault="00D27A58" w:rsidP="00B91ED2">
      <w:pPr>
        <w:ind w:left="851"/>
        <w:jc w:val="center"/>
        <w:rPr>
          <w:rFonts w:ascii="Century Gothic" w:hAnsi="Century Gothic"/>
          <w:b/>
          <w:color w:val="006600"/>
          <w:sz w:val="28"/>
          <w:szCs w:val="28"/>
        </w:rPr>
      </w:pPr>
      <w:proofErr w:type="spellStart"/>
      <w:r w:rsidRPr="003E5079">
        <w:rPr>
          <w:rFonts w:ascii="Century Gothic" w:hAnsi="Century Gothic"/>
          <w:b/>
          <w:color w:val="006600"/>
          <w:sz w:val="28"/>
          <w:szCs w:val="28"/>
        </w:rPr>
        <w:t>Erdmut</w:t>
      </w:r>
      <w:proofErr w:type="spellEnd"/>
      <w:r w:rsidRPr="003E5079">
        <w:rPr>
          <w:rFonts w:ascii="Century Gothic" w:hAnsi="Century Gothic"/>
          <w:b/>
          <w:color w:val="006600"/>
          <w:sz w:val="28"/>
          <w:szCs w:val="28"/>
        </w:rPr>
        <w:t xml:space="preserve">-M. </w:t>
      </w:r>
      <w:proofErr w:type="spellStart"/>
      <w:r w:rsidRPr="003E5079">
        <w:rPr>
          <w:rFonts w:ascii="Century Gothic" w:hAnsi="Century Gothic"/>
          <w:b/>
          <w:color w:val="006600"/>
          <w:sz w:val="28"/>
          <w:szCs w:val="28"/>
        </w:rPr>
        <w:t>Hoerner</w:t>
      </w:r>
      <w:proofErr w:type="spellEnd"/>
    </w:p>
    <w:p w:rsidR="00331A24" w:rsidRDefault="00D27A58" w:rsidP="00B91ED2">
      <w:pPr>
        <w:spacing w:line="240" w:lineRule="auto"/>
        <w:ind w:left="851"/>
        <w:jc w:val="center"/>
        <w:rPr>
          <w:rFonts w:ascii="Century Gothic" w:hAnsi="Century Gothic"/>
          <w:b/>
          <w:color w:val="C00000"/>
          <w:sz w:val="24"/>
          <w:szCs w:val="24"/>
        </w:rPr>
      </w:pPr>
      <w:r w:rsidRPr="003E5079">
        <w:rPr>
          <w:rFonts w:ascii="Century Gothic" w:hAnsi="Century Gothic"/>
          <w:b/>
          <w:color w:val="C00000"/>
          <w:sz w:val="24"/>
          <w:szCs w:val="24"/>
        </w:rPr>
        <w:t>Madrid</w:t>
      </w:r>
    </w:p>
    <w:p w:rsidR="00D27A58" w:rsidRPr="003E5079" w:rsidRDefault="00D27A58" w:rsidP="00B91ED2">
      <w:pPr>
        <w:spacing w:line="240" w:lineRule="auto"/>
        <w:ind w:left="851"/>
        <w:jc w:val="center"/>
        <w:rPr>
          <w:rFonts w:ascii="Century Gothic" w:hAnsi="Century Gothic"/>
          <w:b/>
          <w:color w:val="C00000"/>
          <w:sz w:val="24"/>
          <w:szCs w:val="24"/>
        </w:rPr>
      </w:pPr>
      <w:r w:rsidRPr="003E5079">
        <w:rPr>
          <w:rFonts w:ascii="Century Gothic" w:hAnsi="Century Gothic"/>
          <w:b/>
          <w:color w:val="C00000"/>
          <w:sz w:val="24"/>
          <w:szCs w:val="24"/>
        </w:rPr>
        <w:t>Del 26 al 29 de abril 2012</w:t>
      </w:r>
    </w:p>
    <w:sectPr w:rsidR="00D27A58" w:rsidRPr="003E5079" w:rsidSect="00331A24">
      <w:pgSz w:w="16838" w:h="11906" w:orient="landscape"/>
      <w:pgMar w:top="1701" w:right="962" w:bottom="1701" w:left="1417" w:header="708" w:footer="708" w:gutter="0"/>
      <w:cols w:num="2" w:space="708" w:equalWidth="0">
        <w:col w:w="9100" w:space="708"/>
        <w:col w:w="4651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00C" w:rsidRDefault="0029000C" w:rsidP="00D27A58">
      <w:pPr>
        <w:spacing w:after="0" w:line="240" w:lineRule="auto"/>
      </w:pPr>
      <w:r>
        <w:separator/>
      </w:r>
    </w:p>
  </w:endnote>
  <w:endnote w:type="continuationSeparator" w:id="1">
    <w:p w:rsidR="0029000C" w:rsidRDefault="0029000C" w:rsidP="00D2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00C" w:rsidRDefault="0029000C" w:rsidP="00D27A58">
      <w:pPr>
        <w:spacing w:after="0" w:line="240" w:lineRule="auto"/>
      </w:pPr>
      <w:r>
        <w:separator/>
      </w:r>
    </w:p>
  </w:footnote>
  <w:footnote w:type="continuationSeparator" w:id="1">
    <w:p w:rsidR="0029000C" w:rsidRDefault="0029000C" w:rsidP="00D27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9.75pt" o:bullet="t">
        <v:imagedata r:id="rId1" o:title="BD21295_"/>
      </v:shape>
    </w:pict>
  </w:numPicBullet>
  <w:abstractNum w:abstractNumId="0">
    <w:nsid w:val="07685EDB"/>
    <w:multiLevelType w:val="hybridMultilevel"/>
    <w:tmpl w:val="9EF25136"/>
    <w:lvl w:ilvl="0" w:tplc="8E8285CA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705C4"/>
    <w:multiLevelType w:val="hybridMultilevel"/>
    <w:tmpl w:val="B554D558"/>
    <w:lvl w:ilvl="0" w:tplc="A8CC1C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5487"/>
    <w:rsid w:val="00052506"/>
    <w:rsid w:val="00065A76"/>
    <w:rsid w:val="00096DD9"/>
    <w:rsid w:val="000B4115"/>
    <w:rsid w:val="00237046"/>
    <w:rsid w:val="00263E6C"/>
    <w:rsid w:val="002837AA"/>
    <w:rsid w:val="0029000C"/>
    <w:rsid w:val="0031020A"/>
    <w:rsid w:val="00312668"/>
    <w:rsid w:val="003270DA"/>
    <w:rsid w:val="00331A24"/>
    <w:rsid w:val="003D003D"/>
    <w:rsid w:val="003E5079"/>
    <w:rsid w:val="004174F9"/>
    <w:rsid w:val="00432DF8"/>
    <w:rsid w:val="00472AD2"/>
    <w:rsid w:val="00494CBB"/>
    <w:rsid w:val="004B2C08"/>
    <w:rsid w:val="004E31D3"/>
    <w:rsid w:val="00504235"/>
    <w:rsid w:val="00505D94"/>
    <w:rsid w:val="00543EBD"/>
    <w:rsid w:val="005700F4"/>
    <w:rsid w:val="0064315F"/>
    <w:rsid w:val="006C6306"/>
    <w:rsid w:val="00703908"/>
    <w:rsid w:val="007071AC"/>
    <w:rsid w:val="00734BC5"/>
    <w:rsid w:val="00783042"/>
    <w:rsid w:val="008A3702"/>
    <w:rsid w:val="00940690"/>
    <w:rsid w:val="00AD0EFC"/>
    <w:rsid w:val="00B20E7A"/>
    <w:rsid w:val="00B240F4"/>
    <w:rsid w:val="00B3594D"/>
    <w:rsid w:val="00B5304C"/>
    <w:rsid w:val="00B56876"/>
    <w:rsid w:val="00B91ED2"/>
    <w:rsid w:val="00C06C70"/>
    <w:rsid w:val="00CD16C4"/>
    <w:rsid w:val="00D00EB9"/>
    <w:rsid w:val="00D27A58"/>
    <w:rsid w:val="00DA1C2F"/>
    <w:rsid w:val="00F40A3C"/>
    <w:rsid w:val="00F45487"/>
    <w:rsid w:val="00FA0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9f3,#ff6,yellow,#ffff2d"/>
      <o:colormenu v:ext="edit" fillcolor="#ffff2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54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4548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D2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27A58"/>
  </w:style>
  <w:style w:type="paragraph" w:styleId="Piedepgina">
    <w:name w:val="footer"/>
    <w:basedOn w:val="Normal"/>
    <w:link w:val="PiedepginaCar"/>
    <w:uiPriority w:val="99"/>
    <w:semiHidden/>
    <w:unhideWhenUsed/>
    <w:rsid w:val="00D2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27A58"/>
  </w:style>
  <w:style w:type="paragraph" w:styleId="Textodeglobo">
    <w:name w:val="Balloon Text"/>
    <w:basedOn w:val="Normal"/>
    <w:link w:val="TextodegloboCar"/>
    <w:uiPriority w:val="99"/>
    <w:semiHidden/>
    <w:unhideWhenUsed/>
    <w:rsid w:val="00D2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7A5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A1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mamenpc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3049</CharactersWithSpaces>
  <SharedDoc>false</SharedDoc>
  <HLinks>
    <vt:vector size="6" baseType="variant">
      <vt:variant>
        <vt:i4>7340116</vt:i4>
      </vt:variant>
      <vt:variant>
        <vt:i4>0</vt:i4>
      </vt:variant>
      <vt:variant>
        <vt:i4>0</vt:i4>
      </vt:variant>
      <vt:variant>
        <vt:i4>5</vt:i4>
      </vt:variant>
      <vt:variant>
        <vt:lpwstr>mailto:mamenpc@hotmail.com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</dc:creator>
  <cp:keywords/>
  <dc:description/>
  <cp:lastModifiedBy>Maribel Arias</cp:lastModifiedBy>
  <cp:revision>15</cp:revision>
  <cp:lastPrinted>2012-02-10T15:10:00Z</cp:lastPrinted>
  <dcterms:created xsi:type="dcterms:W3CDTF">2012-02-02T15:13:00Z</dcterms:created>
  <dcterms:modified xsi:type="dcterms:W3CDTF">2012-02-24T17:55:00Z</dcterms:modified>
</cp:coreProperties>
</file>