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720" w:rsidRPr="0082311D" w:rsidRDefault="0082311D" w:rsidP="0082311D">
      <w:pPr>
        <w:autoSpaceDE w:val="0"/>
        <w:autoSpaceDN w:val="0"/>
        <w:adjustRightInd w:val="0"/>
        <w:spacing w:after="0" w:line="240" w:lineRule="auto"/>
        <w:ind w:firstLine="0"/>
        <w:jc w:val="center"/>
        <w:rPr>
          <w:rFonts w:cs="ArialMT"/>
          <w:color w:val="00B050"/>
          <w:sz w:val="32"/>
          <w:szCs w:val="24"/>
        </w:rPr>
      </w:pPr>
      <w:r w:rsidRPr="0082311D">
        <w:rPr>
          <w:rFonts w:cs="ArialMT"/>
          <w:color w:val="00B050"/>
          <w:sz w:val="32"/>
          <w:szCs w:val="24"/>
        </w:rPr>
        <w:t>ACTA PROVISIONAL CALABAZA DE RESISTENCIA 2016</w:t>
      </w:r>
    </w:p>
    <w:p w:rsidR="00D87AA8" w:rsidRDefault="00D87AA8" w:rsidP="0001358E">
      <w:pPr>
        <w:autoSpaceDE w:val="0"/>
        <w:autoSpaceDN w:val="0"/>
        <w:adjustRightInd w:val="0"/>
        <w:spacing w:after="0" w:line="240" w:lineRule="auto"/>
        <w:ind w:firstLine="0"/>
        <w:jc w:val="left"/>
        <w:rPr>
          <w:rFonts w:cs="ArialMT"/>
          <w:color w:val="F9C100"/>
          <w:sz w:val="24"/>
          <w:szCs w:val="24"/>
        </w:rPr>
      </w:pPr>
    </w:p>
    <w:p w:rsidR="00D87AA8" w:rsidRPr="00134087" w:rsidRDefault="00134087" w:rsidP="0001358E">
      <w:pPr>
        <w:autoSpaceDE w:val="0"/>
        <w:autoSpaceDN w:val="0"/>
        <w:adjustRightInd w:val="0"/>
        <w:spacing w:after="0" w:line="240" w:lineRule="auto"/>
        <w:ind w:firstLine="0"/>
        <w:jc w:val="left"/>
        <w:rPr>
          <w:rFonts w:cs="ArialMT"/>
          <w:b/>
          <w:color w:val="E36C0A" w:themeColor="accent6" w:themeShade="BF"/>
          <w:sz w:val="24"/>
          <w:szCs w:val="24"/>
        </w:rPr>
      </w:pPr>
      <w:r w:rsidRPr="00134087">
        <w:rPr>
          <w:rFonts w:cs="ArialMT"/>
          <w:b/>
          <w:color w:val="E36C0A" w:themeColor="accent6" w:themeShade="BF"/>
          <w:sz w:val="24"/>
          <w:szCs w:val="24"/>
        </w:rPr>
        <w:t xml:space="preserve">ACUERDOS: </w:t>
      </w:r>
    </w:p>
    <w:p w:rsidR="00D87AA8" w:rsidRDefault="00134087" w:rsidP="00B73644">
      <w:pPr>
        <w:pStyle w:val="Prrafodelista"/>
        <w:numPr>
          <w:ilvl w:val="0"/>
          <w:numId w:val="17"/>
        </w:numPr>
        <w:autoSpaceDE w:val="0"/>
        <w:autoSpaceDN w:val="0"/>
        <w:adjustRightInd w:val="0"/>
        <w:spacing w:after="0" w:line="240" w:lineRule="auto"/>
        <w:ind w:hanging="436"/>
        <w:rPr>
          <w:rFonts w:cs="ArialMT"/>
          <w:sz w:val="24"/>
          <w:szCs w:val="24"/>
        </w:rPr>
      </w:pPr>
      <w:r w:rsidRPr="00134087">
        <w:rPr>
          <w:rFonts w:cs="ArialMT"/>
          <w:sz w:val="24"/>
          <w:szCs w:val="24"/>
        </w:rPr>
        <w:t xml:space="preserve">Abrir una cuenta nueva exclusiva para la calabaza. Esta cuenta será la última en tocarse (consumir antes los </w:t>
      </w:r>
      <w:r>
        <w:rPr>
          <w:rFonts w:cs="ArialMT"/>
          <w:sz w:val="24"/>
          <w:szCs w:val="24"/>
        </w:rPr>
        <w:t>demás fondos) y la primera en reponerse.</w:t>
      </w:r>
    </w:p>
    <w:p w:rsidR="00134087" w:rsidRDefault="00134087" w:rsidP="00B73644">
      <w:pPr>
        <w:pStyle w:val="Prrafodelista"/>
        <w:numPr>
          <w:ilvl w:val="0"/>
          <w:numId w:val="17"/>
        </w:numPr>
        <w:autoSpaceDE w:val="0"/>
        <w:autoSpaceDN w:val="0"/>
        <w:adjustRightInd w:val="0"/>
        <w:spacing w:after="0" w:line="240" w:lineRule="auto"/>
        <w:ind w:hanging="436"/>
        <w:rPr>
          <w:rFonts w:cs="ArialMT"/>
          <w:sz w:val="24"/>
          <w:szCs w:val="24"/>
        </w:rPr>
      </w:pPr>
      <w:r>
        <w:rPr>
          <w:rFonts w:cs="ArialMT"/>
          <w:sz w:val="24"/>
          <w:szCs w:val="24"/>
        </w:rPr>
        <w:t>Que la Calabaza cubra AL MENOS un año de baja para quienes estén íntegramente en Calabaza. El cálculo será proporcional a la jornada que tengan. (Se calculan unos 10000€ por jornada completa).</w:t>
      </w:r>
    </w:p>
    <w:p w:rsidR="00134087" w:rsidRDefault="00134087" w:rsidP="00B73644">
      <w:pPr>
        <w:pStyle w:val="Prrafodelista"/>
        <w:numPr>
          <w:ilvl w:val="0"/>
          <w:numId w:val="17"/>
        </w:numPr>
        <w:autoSpaceDE w:val="0"/>
        <w:autoSpaceDN w:val="0"/>
        <w:adjustRightInd w:val="0"/>
        <w:spacing w:after="0" w:line="240" w:lineRule="auto"/>
        <w:ind w:hanging="436"/>
        <w:rPr>
          <w:rFonts w:cs="ArialMT"/>
          <w:sz w:val="24"/>
          <w:szCs w:val="24"/>
        </w:rPr>
      </w:pPr>
      <w:r>
        <w:rPr>
          <w:rFonts w:cs="ArialMT"/>
          <w:sz w:val="24"/>
          <w:szCs w:val="24"/>
        </w:rPr>
        <w:t>Que si no alcanzamos el dinero necesario (establecido arriba) asumamos la situación de emergencia: o bien para conseguir cubrir los fondos, o bien para arrimar el hombro en la huerta. En caso contrario, la cooperativa acabaría por disolverse.</w:t>
      </w:r>
    </w:p>
    <w:p w:rsidR="00134087" w:rsidRDefault="00134087" w:rsidP="00134087">
      <w:pPr>
        <w:autoSpaceDE w:val="0"/>
        <w:autoSpaceDN w:val="0"/>
        <w:adjustRightInd w:val="0"/>
        <w:spacing w:after="0" w:line="240" w:lineRule="auto"/>
        <w:ind w:firstLine="0"/>
        <w:rPr>
          <w:rFonts w:cs="ArialMT"/>
          <w:sz w:val="24"/>
          <w:szCs w:val="24"/>
        </w:rPr>
      </w:pPr>
    </w:p>
    <w:p w:rsidR="00134087" w:rsidRPr="00B73644" w:rsidRDefault="00134087" w:rsidP="00134087">
      <w:pPr>
        <w:autoSpaceDE w:val="0"/>
        <w:autoSpaceDN w:val="0"/>
        <w:adjustRightInd w:val="0"/>
        <w:spacing w:after="0" w:line="240" w:lineRule="auto"/>
        <w:ind w:firstLine="0"/>
        <w:rPr>
          <w:rFonts w:cs="ArialMT"/>
          <w:b/>
          <w:color w:val="E36C0A" w:themeColor="accent6" w:themeShade="BF"/>
          <w:sz w:val="24"/>
          <w:szCs w:val="24"/>
        </w:rPr>
      </w:pPr>
      <w:r w:rsidRPr="00B73644">
        <w:rPr>
          <w:rFonts w:cs="ArialMT"/>
          <w:b/>
          <w:color w:val="E36C0A" w:themeColor="accent6" w:themeShade="BF"/>
          <w:sz w:val="24"/>
          <w:szCs w:val="24"/>
        </w:rPr>
        <w:t xml:space="preserve">TAREAS: </w:t>
      </w:r>
    </w:p>
    <w:p w:rsidR="00134087" w:rsidRDefault="00134087" w:rsidP="00134087">
      <w:pPr>
        <w:pStyle w:val="Prrafodelista"/>
        <w:numPr>
          <w:ilvl w:val="0"/>
          <w:numId w:val="17"/>
        </w:numPr>
        <w:autoSpaceDE w:val="0"/>
        <w:autoSpaceDN w:val="0"/>
        <w:adjustRightInd w:val="0"/>
        <w:spacing w:after="0" w:line="240" w:lineRule="auto"/>
        <w:rPr>
          <w:rFonts w:cs="ArialMT"/>
          <w:sz w:val="24"/>
          <w:szCs w:val="24"/>
        </w:rPr>
      </w:pPr>
      <w:r>
        <w:rPr>
          <w:rFonts w:cs="ArialMT"/>
          <w:sz w:val="24"/>
          <w:szCs w:val="24"/>
        </w:rPr>
        <w:t>Abrir una cuenta nueva exclusiva para la Calabaza.</w:t>
      </w:r>
    </w:p>
    <w:p w:rsidR="009D2FEC" w:rsidRDefault="00B73644" w:rsidP="009D2FEC">
      <w:pPr>
        <w:pStyle w:val="Prrafodelista"/>
        <w:numPr>
          <w:ilvl w:val="0"/>
          <w:numId w:val="17"/>
        </w:numPr>
        <w:autoSpaceDE w:val="0"/>
        <w:autoSpaceDN w:val="0"/>
        <w:adjustRightInd w:val="0"/>
        <w:spacing w:after="0" w:line="240" w:lineRule="auto"/>
        <w:rPr>
          <w:rFonts w:cs="ArialMT"/>
          <w:sz w:val="24"/>
          <w:szCs w:val="24"/>
        </w:rPr>
      </w:pPr>
      <w:r>
        <w:rPr>
          <w:rFonts w:cs="ArialMT"/>
          <w:sz w:val="24"/>
          <w:szCs w:val="24"/>
        </w:rPr>
        <w:t>Comprobar qué seguros (privados) pueden cubrir accidentes/invalidez para quienes estén en la calabaza. Evaluar las implicaciones políticas, las coberturas, los riesgos que asume quien trabaja en calabaza para decidir si seguro privado sí o no</w:t>
      </w:r>
      <w:r w:rsidR="009D2FEC" w:rsidRPr="009D2FEC">
        <w:rPr>
          <w:rFonts w:cs="ArialMT"/>
          <w:sz w:val="24"/>
          <w:szCs w:val="24"/>
        </w:rPr>
        <w:t xml:space="preserve"> </w:t>
      </w:r>
      <w:r w:rsidR="009D2FEC">
        <w:rPr>
          <w:rFonts w:cs="ArialMT"/>
          <w:sz w:val="24"/>
          <w:szCs w:val="24"/>
        </w:rPr>
        <w:t>(VER §7)</w:t>
      </w:r>
    </w:p>
    <w:p w:rsidR="00B25320" w:rsidRDefault="00B25320" w:rsidP="009D2FEC">
      <w:pPr>
        <w:pStyle w:val="Prrafodelista"/>
        <w:numPr>
          <w:ilvl w:val="0"/>
          <w:numId w:val="17"/>
        </w:numPr>
        <w:autoSpaceDE w:val="0"/>
        <w:autoSpaceDN w:val="0"/>
        <w:adjustRightInd w:val="0"/>
        <w:spacing w:after="0" w:line="240" w:lineRule="auto"/>
        <w:rPr>
          <w:rFonts w:cs="ArialMT"/>
          <w:sz w:val="24"/>
          <w:szCs w:val="24"/>
        </w:rPr>
      </w:pPr>
      <w:r>
        <w:rPr>
          <w:rFonts w:cs="ArialMT"/>
          <w:sz w:val="24"/>
          <w:szCs w:val="24"/>
        </w:rPr>
        <w:t>Formar una comisión de enlace con el GG para necesidades específicas (que se ajusten o no se ajusten a la calabaza)</w:t>
      </w:r>
    </w:p>
    <w:p w:rsidR="00134087" w:rsidRDefault="009D2FEC" w:rsidP="00134087">
      <w:pPr>
        <w:pStyle w:val="Prrafodelista"/>
        <w:numPr>
          <w:ilvl w:val="0"/>
          <w:numId w:val="17"/>
        </w:numPr>
        <w:autoSpaceDE w:val="0"/>
        <w:autoSpaceDN w:val="0"/>
        <w:adjustRightInd w:val="0"/>
        <w:spacing w:after="0" w:line="240" w:lineRule="auto"/>
        <w:rPr>
          <w:rFonts w:cs="ArialMT"/>
          <w:sz w:val="24"/>
          <w:szCs w:val="24"/>
        </w:rPr>
      </w:pPr>
      <w:r>
        <w:rPr>
          <w:rFonts w:cs="ArialMT"/>
          <w:sz w:val="24"/>
          <w:szCs w:val="24"/>
        </w:rPr>
        <w:t xml:space="preserve">Hablar en los grupos sobre si retomar la idea de una CR </w:t>
      </w:r>
      <w:proofErr w:type="spellStart"/>
      <w:r>
        <w:rPr>
          <w:rFonts w:cs="ArialMT"/>
          <w:sz w:val="24"/>
          <w:szCs w:val="24"/>
        </w:rPr>
        <w:t>intercooperativa</w:t>
      </w:r>
      <w:proofErr w:type="spellEnd"/>
      <w:r>
        <w:rPr>
          <w:rFonts w:cs="ArialMT"/>
          <w:sz w:val="24"/>
          <w:szCs w:val="24"/>
        </w:rPr>
        <w:t xml:space="preserve"> o no (¿Comisión?)</w:t>
      </w:r>
    </w:p>
    <w:p w:rsidR="00B73644" w:rsidRDefault="00B73644" w:rsidP="00B73644">
      <w:pPr>
        <w:pStyle w:val="Prrafodelista"/>
        <w:numPr>
          <w:ilvl w:val="0"/>
          <w:numId w:val="17"/>
        </w:numPr>
        <w:autoSpaceDE w:val="0"/>
        <w:autoSpaceDN w:val="0"/>
        <w:adjustRightInd w:val="0"/>
        <w:spacing w:after="0" w:line="240" w:lineRule="auto"/>
        <w:rPr>
          <w:rFonts w:cs="ArialMT"/>
          <w:sz w:val="24"/>
          <w:szCs w:val="24"/>
        </w:rPr>
      </w:pPr>
      <w:r w:rsidRPr="00977D4A">
        <w:rPr>
          <w:rFonts w:cs="ArialMT"/>
          <w:sz w:val="24"/>
          <w:szCs w:val="24"/>
        </w:rPr>
        <w:t>Organizar una nueva jornada de calabaza (quien quiera. Estrecho no).</w:t>
      </w:r>
      <w:r w:rsidR="000D0723" w:rsidRPr="00977D4A">
        <w:rPr>
          <w:rFonts w:cs="ArialMT"/>
          <w:sz w:val="24"/>
          <w:szCs w:val="24"/>
        </w:rPr>
        <w:t xml:space="preserve"> NINGÚN apartado ha quedado enteramente r</w:t>
      </w:r>
      <w:r w:rsidR="00977D4A">
        <w:rPr>
          <w:rFonts w:cs="ArialMT"/>
          <w:sz w:val="24"/>
          <w:szCs w:val="24"/>
        </w:rPr>
        <w:t xml:space="preserve">esuelto, con lo que es necesaria esta segunda fecha. </w:t>
      </w:r>
    </w:p>
    <w:p w:rsidR="00977D4A" w:rsidRPr="00977D4A" w:rsidRDefault="00977D4A" w:rsidP="00977D4A">
      <w:pPr>
        <w:pStyle w:val="Prrafodelista"/>
        <w:autoSpaceDE w:val="0"/>
        <w:autoSpaceDN w:val="0"/>
        <w:adjustRightInd w:val="0"/>
        <w:spacing w:after="0" w:line="240" w:lineRule="auto"/>
        <w:rPr>
          <w:rFonts w:cs="ArialMT"/>
          <w:sz w:val="24"/>
          <w:szCs w:val="24"/>
        </w:rPr>
      </w:pPr>
    </w:p>
    <w:p w:rsidR="00B73644" w:rsidRPr="00006FD0" w:rsidRDefault="00B73644" w:rsidP="00B73644">
      <w:pPr>
        <w:autoSpaceDE w:val="0"/>
        <w:autoSpaceDN w:val="0"/>
        <w:adjustRightInd w:val="0"/>
        <w:spacing w:after="0" w:line="240" w:lineRule="auto"/>
        <w:rPr>
          <w:rFonts w:cs="ArialMT"/>
          <w:b/>
          <w:color w:val="E36C0A" w:themeColor="accent6" w:themeShade="BF"/>
          <w:sz w:val="24"/>
          <w:szCs w:val="24"/>
        </w:rPr>
      </w:pPr>
      <w:r w:rsidRPr="00006FD0">
        <w:rPr>
          <w:rFonts w:cs="ArialMT"/>
          <w:b/>
          <w:color w:val="E36C0A" w:themeColor="accent6" w:themeShade="BF"/>
          <w:sz w:val="24"/>
          <w:szCs w:val="24"/>
        </w:rPr>
        <w:t>GRANDES PREGUNTAS:</w:t>
      </w:r>
    </w:p>
    <w:p w:rsidR="00B73644" w:rsidRDefault="00B73644" w:rsidP="00B73644">
      <w:pPr>
        <w:pStyle w:val="Prrafodelista"/>
        <w:numPr>
          <w:ilvl w:val="0"/>
          <w:numId w:val="17"/>
        </w:numPr>
        <w:autoSpaceDE w:val="0"/>
        <w:autoSpaceDN w:val="0"/>
        <w:adjustRightInd w:val="0"/>
        <w:spacing w:after="0" w:line="240" w:lineRule="auto"/>
        <w:rPr>
          <w:rFonts w:cs="ArialMT"/>
          <w:sz w:val="24"/>
          <w:szCs w:val="24"/>
        </w:rPr>
      </w:pPr>
      <w:r>
        <w:rPr>
          <w:rFonts w:cs="ArialMT"/>
          <w:sz w:val="24"/>
          <w:szCs w:val="24"/>
        </w:rPr>
        <w:t xml:space="preserve">¿Damos la opción de Calabaza a sabiendas de que ciertas coberturas (ej. paro/invalidez) no podemos cubrirlas en las mismas condiciones de la seguridad social? </w:t>
      </w:r>
    </w:p>
    <w:p w:rsidR="00006FD0" w:rsidRPr="00B73644" w:rsidRDefault="00006FD0" w:rsidP="00B73644">
      <w:pPr>
        <w:pStyle w:val="Prrafodelista"/>
        <w:numPr>
          <w:ilvl w:val="0"/>
          <w:numId w:val="17"/>
        </w:numPr>
        <w:autoSpaceDE w:val="0"/>
        <w:autoSpaceDN w:val="0"/>
        <w:adjustRightInd w:val="0"/>
        <w:spacing w:after="0" w:line="240" w:lineRule="auto"/>
        <w:rPr>
          <w:rFonts w:cs="ArialMT"/>
          <w:sz w:val="24"/>
          <w:szCs w:val="24"/>
        </w:rPr>
      </w:pPr>
      <w:r>
        <w:rPr>
          <w:rFonts w:cs="ArialMT"/>
          <w:sz w:val="24"/>
          <w:szCs w:val="24"/>
        </w:rPr>
        <w:t>¿Hacemos un documento con lo que queremos que sea o con lo que podemos hacer en nuestras circunstancias?</w:t>
      </w:r>
    </w:p>
    <w:p w:rsidR="00D87AA8" w:rsidRPr="00420975" w:rsidRDefault="00D87AA8" w:rsidP="0001358E">
      <w:pPr>
        <w:autoSpaceDE w:val="0"/>
        <w:autoSpaceDN w:val="0"/>
        <w:adjustRightInd w:val="0"/>
        <w:spacing w:after="0" w:line="240" w:lineRule="auto"/>
        <w:ind w:firstLine="0"/>
        <w:jc w:val="left"/>
        <w:rPr>
          <w:rFonts w:cs="ArialMT"/>
          <w:color w:val="F9C100"/>
          <w:sz w:val="24"/>
          <w:szCs w:val="24"/>
        </w:rPr>
      </w:pPr>
    </w:p>
    <w:p w:rsidR="00D87AA8" w:rsidRDefault="00042720" w:rsidP="0001358E">
      <w:pPr>
        <w:autoSpaceDE w:val="0"/>
        <w:autoSpaceDN w:val="0"/>
        <w:adjustRightInd w:val="0"/>
        <w:spacing w:after="0" w:line="240" w:lineRule="auto"/>
        <w:ind w:firstLine="0"/>
        <w:jc w:val="left"/>
        <w:rPr>
          <w:rFonts w:cs="ArialMT"/>
          <w:color w:val="7030A0"/>
          <w:sz w:val="28"/>
          <w:szCs w:val="28"/>
        </w:rPr>
      </w:pPr>
      <w:r w:rsidRPr="00420975">
        <w:rPr>
          <w:rFonts w:cs="ArialMT"/>
          <w:color w:val="7030A0"/>
          <w:sz w:val="28"/>
          <w:szCs w:val="28"/>
        </w:rPr>
        <w:t>PUNTO 1-</w:t>
      </w:r>
      <w:r w:rsidR="00420975">
        <w:rPr>
          <w:rFonts w:cs="ArialMT"/>
          <w:color w:val="7030A0"/>
          <w:sz w:val="28"/>
          <w:szCs w:val="28"/>
        </w:rPr>
        <w:t xml:space="preserve"> DEFINICIÓN DE LA CALABAZA DE RESISTENCIA</w:t>
      </w:r>
    </w:p>
    <w:p w:rsidR="00D87AA8" w:rsidRDefault="00D87AA8" w:rsidP="0001358E">
      <w:pPr>
        <w:autoSpaceDE w:val="0"/>
        <w:autoSpaceDN w:val="0"/>
        <w:adjustRightInd w:val="0"/>
        <w:spacing w:after="0" w:line="240" w:lineRule="auto"/>
        <w:ind w:firstLine="0"/>
        <w:jc w:val="left"/>
        <w:rPr>
          <w:rFonts w:cs="ArialMT"/>
          <w:sz w:val="28"/>
          <w:szCs w:val="28"/>
        </w:rPr>
      </w:pPr>
      <w:r w:rsidRPr="00134087">
        <w:rPr>
          <w:rFonts w:cs="ArialMT"/>
          <w:color w:val="00B050"/>
          <w:sz w:val="28"/>
          <w:szCs w:val="28"/>
        </w:rPr>
        <w:t>Definición de la Calabaza:</w:t>
      </w:r>
      <w:r>
        <w:rPr>
          <w:rFonts w:cs="ArialMT"/>
          <w:color w:val="7030A0"/>
          <w:sz w:val="28"/>
          <w:szCs w:val="28"/>
        </w:rPr>
        <w:t xml:space="preserve"> </w:t>
      </w:r>
      <w:r>
        <w:rPr>
          <w:rFonts w:cs="ArialMT"/>
          <w:sz w:val="28"/>
          <w:szCs w:val="28"/>
        </w:rPr>
        <w:t xml:space="preserve">Caja de resistencia para dar cobertura a las necesidades de salud y bienestar*, </w:t>
      </w:r>
      <w:r w:rsidRPr="00134087">
        <w:rPr>
          <w:rFonts w:cs="ArialMT"/>
          <w:b/>
          <w:sz w:val="28"/>
          <w:szCs w:val="28"/>
        </w:rPr>
        <w:t>PRIORITARIAMENTE del GG</w:t>
      </w:r>
      <w:r>
        <w:rPr>
          <w:rFonts w:cs="ArialMT"/>
          <w:sz w:val="28"/>
          <w:szCs w:val="28"/>
        </w:rPr>
        <w:t>, y en caso de poder, extensible al resto de la cooperativa.</w:t>
      </w:r>
    </w:p>
    <w:p w:rsidR="00042720" w:rsidRDefault="0001358E" w:rsidP="0001358E">
      <w:pPr>
        <w:autoSpaceDE w:val="0"/>
        <w:autoSpaceDN w:val="0"/>
        <w:adjustRightInd w:val="0"/>
        <w:spacing w:after="0" w:line="240" w:lineRule="auto"/>
        <w:ind w:firstLine="0"/>
        <w:jc w:val="left"/>
        <w:rPr>
          <w:rFonts w:cs="ArialMT"/>
          <w:color w:val="7030A0"/>
          <w:sz w:val="28"/>
          <w:szCs w:val="28"/>
        </w:rPr>
      </w:pPr>
      <w:r w:rsidRPr="00420975">
        <w:rPr>
          <w:rFonts w:cs="ArialMT"/>
          <w:color w:val="7030A0"/>
          <w:sz w:val="28"/>
          <w:szCs w:val="28"/>
        </w:rPr>
        <w:t xml:space="preserve"> </w:t>
      </w:r>
    </w:p>
    <w:p w:rsidR="00134087" w:rsidRPr="00B73644" w:rsidRDefault="00D87AA8" w:rsidP="0001358E">
      <w:pPr>
        <w:autoSpaceDE w:val="0"/>
        <w:autoSpaceDN w:val="0"/>
        <w:adjustRightInd w:val="0"/>
        <w:spacing w:after="0" w:line="240" w:lineRule="auto"/>
        <w:ind w:firstLine="0"/>
        <w:jc w:val="left"/>
        <w:rPr>
          <w:rFonts w:cs="ArialMT"/>
          <w:sz w:val="24"/>
          <w:szCs w:val="24"/>
        </w:rPr>
      </w:pPr>
      <w:r w:rsidRPr="00B73644">
        <w:rPr>
          <w:rFonts w:cs="ArialMT"/>
          <w:sz w:val="24"/>
          <w:szCs w:val="24"/>
        </w:rPr>
        <w:t>*Bienestar: Bajas (laboral, maternidad, paternidad) accidente, enfermedad, descanso, apoyo post-GG, vacaciones no disfrutadas.</w:t>
      </w:r>
    </w:p>
    <w:p w:rsidR="00134087" w:rsidRPr="00B73644" w:rsidRDefault="00134087" w:rsidP="0001358E">
      <w:pPr>
        <w:autoSpaceDE w:val="0"/>
        <w:autoSpaceDN w:val="0"/>
        <w:adjustRightInd w:val="0"/>
        <w:spacing w:after="0" w:line="240" w:lineRule="auto"/>
        <w:ind w:firstLine="0"/>
        <w:jc w:val="left"/>
        <w:rPr>
          <w:rFonts w:cs="ArialMT"/>
          <w:sz w:val="24"/>
          <w:szCs w:val="24"/>
        </w:rPr>
      </w:pPr>
    </w:p>
    <w:p w:rsidR="00134087" w:rsidRPr="00977D4A" w:rsidRDefault="00134087" w:rsidP="0001358E">
      <w:pPr>
        <w:autoSpaceDE w:val="0"/>
        <w:autoSpaceDN w:val="0"/>
        <w:adjustRightInd w:val="0"/>
        <w:spacing w:after="0" w:line="240" w:lineRule="auto"/>
        <w:ind w:firstLine="0"/>
        <w:jc w:val="left"/>
        <w:rPr>
          <w:rFonts w:cs="ArialMT"/>
          <w:b/>
          <w:sz w:val="24"/>
          <w:szCs w:val="24"/>
        </w:rPr>
      </w:pPr>
      <w:r w:rsidRPr="00977D4A">
        <w:rPr>
          <w:rFonts w:cs="ArialMT"/>
          <w:b/>
          <w:sz w:val="24"/>
          <w:szCs w:val="24"/>
        </w:rPr>
        <w:t>El compromiso económico es la cobertura de un año de baja</w:t>
      </w:r>
      <w:r w:rsidR="00B73644" w:rsidRPr="00977D4A">
        <w:rPr>
          <w:rFonts w:cs="ArialMT"/>
          <w:b/>
          <w:sz w:val="24"/>
          <w:szCs w:val="24"/>
        </w:rPr>
        <w:t xml:space="preserve"> por la proporción de jornada de quienes estén en calabaza.</w:t>
      </w:r>
      <w:r w:rsidRPr="00977D4A">
        <w:rPr>
          <w:rFonts w:cs="ArialMT"/>
          <w:b/>
          <w:sz w:val="24"/>
          <w:szCs w:val="24"/>
        </w:rPr>
        <w:t xml:space="preserve"> </w:t>
      </w:r>
    </w:p>
    <w:p w:rsidR="00134087" w:rsidRPr="00B73644" w:rsidRDefault="00134087" w:rsidP="0001358E">
      <w:pPr>
        <w:autoSpaceDE w:val="0"/>
        <w:autoSpaceDN w:val="0"/>
        <w:adjustRightInd w:val="0"/>
        <w:spacing w:after="0" w:line="240" w:lineRule="auto"/>
        <w:ind w:firstLine="0"/>
        <w:jc w:val="left"/>
        <w:rPr>
          <w:rFonts w:cs="ArialMT"/>
          <w:sz w:val="24"/>
          <w:szCs w:val="24"/>
        </w:rPr>
      </w:pPr>
    </w:p>
    <w:p w:rsidR="00006FD0" w:rsidRPr="00B73644" w:rsidRDefault="00D87AA8" w:rsidP="00977D4A">
      <w:pPr>
        <w:autoSpaceDE w:val="0"/>
        <w:autoSpaceDN w:val="0"/>
        <w:adjustRightInd w:val="0"/>
        <w:spacing w:after="0" w:line="240" w:lineRule="auto"/>
        <w:ind w:firstLine="0"/>
        <w:jc w:val="left"/>
        <w:rPr>
          <w:rFonts w:cs="ArialMT"/>
          <w:sz w:val="24"/>
          <w:szCs w:val="24"/>
        </w:rPr>
      </w:pPr>
      <w:r w:rsidRPr="00B73644">
        <w:rPr>
          <w:rFonts w:cs="ArialMT"/>
          <w:sz w:val="24"/>
          <w:szCs w:val="24"/>
        </w:rPr>
        <w:lastRenderedPageBreak/>
        <w:t xml:space="preserve">Si alguna vez se pudiera, también jubilación e invalidez. Pero SE PIDE </w:t>
      </w:r>
      <w:r w:rsidR="00B73644">
        <w:rPr>
          <w:rFonts w:cs="ArialMT"/>
          <w:sz w:val="24"/>
          <w:szCs w:val="24"/>
        </w:rPr>
        <w:t xml:space="preserve">RESPONSABILIDAD PERSONAL </w:t>
      </w:r>
      <w:r w:rsidRPr="00B73644">
        <w:rPr>
          <w:rFonts w:cs="ArialMT"/>
          <w:sz w:val="24"/>
          <w:szCs w:val="24"/>
        </w:rPr>
        <w:t xml:space="preserve">a cualquier persona que quiera entrar en calabaza que tenga en cuenta las circunstancias de la </w:t>
      </w:r>
      <w:proofErr w:type="spellStart"/>
      <w:r w:rsidRPr="00B73644">
        <w:rPr>
          <w:rFonts w:cs="ArialMT"/>
          <w:sz w:val="24"/>
          <w:szCs w:val="24"/>
        </w:rPr>
        <w:t>coope</w:t>
      </w:r>
      <w:proofErr w:type="spellEnd"/>
      <w:r w:rsidRPr="00B73644">
        <w:rPr>
          <w:rFonts w:cs="ArialMT"/>
          <w:sz w:val="24"/>
          <w:szCs w:val="24"/>
        </w:rPr>
        <w:t xml:space="preserve"> en el momento de entrar.</w:t>
      </w:r>
      <w:r w:rsidR="00B73644" w:rsidRPr="00B73644">
        <w:rPr>
          <w:rFonts w:cs="ArialMT"/>
          <w:sz w:val="24"/>
          <w:szCs w:val="24"/>
        </w:rPr>
        <w:t xml:space="preserve"> Jubilación e invalidez nunca han sido asumibles desde la calabaza, con lo que esta persona debe asumir las consecuencias.</w:t>
      </w:r>
    </w:p>
    <w:p w:rsidR="00B73644" w:rsidRPr="00D87AA8" w:rsidRDefault="00B73644" w:rsidP="0001358E">
      <w:pPr>
        <w:autoSpaceDE w:val="0"/>
        <w:autoSpaceDN w:val="0"/>
        <w:adjustRightInd w:val="0"/>
        <w:spacing w:after="0" w:line="240" w:lineRule="auto"/>
        <w:ind w:firstLine="0"/>
        <w:jc w:val="left"/>
        <w:rPr>
          <w:rFonts w:cs="ArialMT"/>
          <w:sz w:val="28"/>
          <w:szCs w:val="28"/>
        </w:rPr>
      </w:pPr>
    </w:p>
    <w:p w:rsidR="0001358E" w:rsidRPr="000D0723" w:rsidRDefault="0001358E" w:rsidP="0001358E">
      <w:pPr>
        <w:autoSpaceDE w:val="0"/>
        <w:autoSpaceDN w:val="0"/>
        <w:adjustRightInd w:val="0"/>
        <w:spacing w:after="0" w:line="240" w:lineRule="auto"/>
        <w:ind w:firstLine="0"/>
        <w:jc w:val="left"/>
        <w:rPr>
          <w:rFonts w:cs="Candara-BoldItalic"/>
          <w:b/>
          <w:bCs/>
          <w:iCs/>
          <w:sz w:val="24"/>
          <w:szCs w:val="24"/>
        </w:rPr>
      </w:pPr>
      <w:r w:rsidRPr="000D0723">
        <w:rPr>
          <w:rFonts w:cs="Candara-BoldItalic"/>
          <w:b/>
          <w:bCs/>
          <w:iCs/>
          <w:sz w:val="24"/>
          <w:szCs w:val="24"/>
        </w:rPr>
        <w:t>OBJETIVOS</w:t>
      </w:r>
    </w:p>
    <w:p w:rsidR="00B73644" w:rsidRPr="0082311D" w:rsidRDefault="0001358E" w:rsidP="0082311D">
      <w:pPr>
        <w:pStyle w:val="Prrafodelista"/>
        <w:numPr>
          <w:ilvl w:val="0"/>
          <w:numId w:val="25"/>
        </w:numPr>
        <w:autoSpaceDE w:val="0"/>
        <w:autoSpaceDN w:val="0"/>
        <w:adjustRightInd w:val="0"/>
        <w:spacing w:after="0" w:line="240" w:lineRule="auto"/>
        <w:rPr>
          <w:rFonts w:cs="Candara"/>
          <w:color w:val="FF0000"/>
          <w:sz w:val="24"/>
          <w:szCs w:val="24"/>
        </w:rPr>
      </w:pPr>
      <w:r w:rsidRPr="0082311D">
        <w:rPr>
          <w:rFonts w:cs="Candara"/>
          <w:sz w:val="24"/>
          <w:szCs w:val="24"/>
        </w:rPr>
        <w:t>Dar</w:t>
      </w:r>
      <w:r w:rsidR="00420975" w:rsidRPr="0082311D">
        <w:rPr>
          <w:rFonts w:cs="Candara"/>
          <w:sz w:val="24"/>
          <w:szCs w:val="24"/>
        </w:rPr>
        <w:t xml:space="preserve"> </w:t>
      </w:r>
      <w:r w:rsidRPr="0082311D">
        <w:rPr>
          <w:rFonts w:cs="Candara"/>
          <w:sz w:val="24"/>
          <w:szCs w:val="24"/>
        </w:rPr>
        <w:t>cobertura</w:t>
      </w:r>
      <w:r w:rsidR="00420975" w:rsidRPr="0082311D">
        <w:rPr>
          <w:rFonts w:cs="Candara"/>
          <w:color w:val="194431"/>
          <w:sz w:val="24"/>
          <w:szCs w:val="24"/>
        </w:rPr>
        <w:t xml:space="preserve"> </w:t>
      </w:r>
      <w:r w:rsidRPr="0082311D">
        <w:rPr>
          <w:rFonts w:cs="Candara-Bold"/>
          <w:bCs/>
          <w:sz w:val="24"/>
          <w:szCs w:val="24"/>
        </w:rPr>
        <w:t>básica</w:t>
      </w:r>
      <w:r w:rsidR="00006FD0" w:rsidRPr="0082311D">
        <w:rPr>
          <w:rFonts w:cs="Candara-Bold"/>
          <w:bCs/>
          <w:sz w:val="24"/>
          <w:szCs w:val="24"/>
        </w:rPr>
        <w:t>*</w:t>
      </w:r>
      <w:r w:rsidR="00420975" w:rsidRPr="0082311D">
        <w:rPr>
          <w:rFonts w:cs="Candara-Bold"/>
          <w:b/>
          <w:bCs/>
          <w:color w:val="FF0000"/>
          <w:sz w:val="24"/>
          <w:szCs w:val="24"/>
        </w:rPr>
        <w:t xml:space="preserve"> </w:t>
      </w:r>
      <w:r w:rsidRPr="0082311D">
        <w:rPr>
          <w:rFonts w:cs="Candara"/>
          <w:sz w:val="24"/>
          <w:szCs w:val="24"/>
        </w:rPr>
        <w:t>a</w:t>
      </w:r>
      <w:r w:rsidR="00420975" w:rsidRPr="0082311D">
        <w:rPr>
          <w:rFonts w:cs="Candara"/>
          <w:sz w:val="24"/>
          <w:szCs w:val="24"/>
        </w:rPr>
        <w:t xml:space="preserve"> </w:t>
      </w:r>
      <w:r w:rsidRPr="0082311D">
        <w:rPr>
          <w:rFonts w:cs="Candara"/>
          <w:sz w:val="24"/>
          <w:szCs w:val="24"/>
        </w:rPr>
        <w:t>las</w:t>
      </w:r>
      <w:r w:rsidR="00420975" w:rsidRPr="0082311D">
        <w:rPr>
          <w:rFonts w:cs="Candara"/>
          <w:sz w:val="24"/>
          <w:szCs w:val="24"/>
        </w:rPr>
        <w:t xml:space="preserve"> </w:t>
      </w:r>
      <w:r w:rsidRPr="0082311D">
        <w:rPr>
          <w:rFonts w:cs="Candara"/>
          <w:sz w:val="24"/>
          <w:szCs w:val="24"/>
        </w:rPr>
        <w:t>bajas</w:t>
      </w:r>
      <w:r w:rsidR="00420975" w:rsidRPr="0082311D">
        <w:rPr>
          <w:rFonts w:cs="Candara"/>
          <w:sz w:val="24"/>
          <w:szCs w:val="24"/>
        </w:rPr>
        <w:t xml:space="preserve"> </w:t>
      </w:r>
      <w:r w:rsidRPr="0082311D">
        <w:rPr>
          <w:rFonts w:cs="Candara"/>
          <w:sz w:val="24"/>
          <w:szCs w:val="24"/>
        </w:rPr>
        <w:t>que</w:t>
      </w:r>
      <w:r w:rsidR="00420975" w:rsidRPr="0082311D">
        <w:rPr>
          <w:rFonts w:cs="Candara"/>
          <w:sz w:val="24"/>
          <w:szCs w:val="24"/>
        </w:rPr>
        <w:t xml:space="preserve"> </w:t>
      </w:r>
      <w:r w:rsidRPr="0082311D">
        <w:rPr>
          <w:rFonts w:cs="Candara"/>
          <w:sz w:val="24"/>
          <w:szCs w:val="24"/>
        </w:rPr>
        <w:t>se</w:t>
      </w:r>
      <w:r w:rsidR="00420975" w:rsidRPr="0082311D">
        <w:rPr>
          <w:rFonts w:cs="Candara"/>
          <w:sz w:val="24"/>
          <w:szCs w:val="24"/>
        </w:rPr>
        <w:t xml:space="preserve"> </w:t>
      </w:r>
      <w:r w:rsidRPr="0082311D">
        <w:rPr>
          <w:rFonts w:cs="Candara"/>
          <w:sz w:val="24"/>
          <w:szCs w:val="24"/>
        </w:rPr>
        <w:t>produzcan</w:t>
      </w:r>
      <w:r w:rsidR="00420975" w:rsidRPr="0082311D">
        <w:rPr>
          <w:rFonts w:cs="Candara"/>
          <w:sz w:val="24"/>
          <w:szCs w:val="24"/>
        </w:rPr>
        <w:t xml:space="preserve"> </w:t>
      </w:r>
      <w:r w:rsidRPr="0082311D">
        <w:rPr>
          <w:rFonts w:cs="Candara"/>
          <w:sz w:val="24"/>
          <w:szCs w:val="24"/>
        </w:rPr>
        <w:t>en</w:t>
      </w:r>
      <w:r w:rsidR="00420975" w:rsidRPr="0082311D">
        <w:rPr>
          <w:rFonts w:cs="Candara"/>
          <w:sz w:val="24"/>
          <w:szCs w:val="24"/>
        </w:rPr>
        <w:t xml:space="preserve"> </w:t>
      </w:r>
      <w:r w:rsidRPr="0082311D">
        <w:rPr>
          <w:rFonts w:cs="Candara"/>
          <w:sz w:val="24"/>
          <w:szCs w:val="24"/>
        </w:rPr>
        <w:t>el</w:t>
      </w:r>
      <w:r w:rsidR="00420975" w:rsidRPr="0082311D">
        <w:rPr>
          <w:rFonts w:cs="Candara"/>
          <w:sz w:val="24"/>
          <w:szCs w:val="24"/>
        </w:rPr>
        <w:t xml:space="preserve"> </w:t>
      </w:r>
      <w:r w:rsidRPr="0082311D">
        <w:rPr>
          <w:rFonts w:cs="Candara"/>
          <w:sz w:val="24"/>
          <w:szCs w:val="24"/>
        </w:rPr>
        <w:t>GG</w:t>
      </w:r>
      <w:r w:rsidR="00420975" w:rsidRPr="0082311D">
        <w:rPr>
          <w:rFonts w:cs="Candara"/>
          <w:sz w:val="24"/>
          <w:szCs w:val="24"/>
        </w:rPr>
        <w:t xml:space="preserve"> </w:t>
      </w:r>
      <w:r w:rsidRPr="0082311D">
        <w:rPr>
          <w:rFonts w:cs="Candara"/>
          <w:sz w:val="24"/>
          <w:szCs w:val="24"/>
        </w:rPr>
        <w:t>por</w:t>
      </w:r>
      <w:r w:rsidR="00420975" w:rsidRPr="0082311D">
        <w:rPr>
          <w:rFonts w:cs="Candara"/>
          <w:sz w:val="24"/>
          <w:szCs w:val="24"/>
        </w:rPr>
        <w:t xml:space="preserve"> </w:t>
      </w:r>
      <w:r w:rsidRPr="0082311D">
        <w:rPr>
          <w:rFonts w:cs="Candara"/>
          <w:sz w:val="24"/>
          <w:szCs w:val="24"/>
        </w:rPr>
        <w:t>accidente,</w:t>
      </w:r>
      <w:r w:rsidR="00420975" w:rsidRPr="0082311D">
        <w:rPr>
          <w:rFonts w:cs="Candara"/>
          <w:sz w:val="24"/>
          <w:szCs w:val="24"/>
        </w:rPr>
        <w:t xml:space="preserve"> </w:t>
      </w:r>
      <w:r w:rsidRPr="0082311D">
        <w:rPr>
          <w:rFonts w:cs="Candara"/>
          <w:sz w:val="24"/>
          <w:szCs w:val="24"/>
        </w:rPr>
        <w:t>enfermedad,</w:t>
      </w:r>
      <w:r w:rsidR="00420975" w:rsidRPr="0082311D">
        <w:rPr>
          <w:rFonts w:cs="Candara"/>
          <w:sz w:val="24"/>
          <w:szCs w:val="24"/>
        </w:rPr>
        <w:t xml:space="preserve"> </w:t>
      </w:r>
      <w:r w:rsidRPr="0082311D">
        <w:rPr>
          <w:rFonts w:cs="Candara"/>
          <w:sz w:val="24"/>
          <w:szCs w:val="24"/>
        </w:rPr>
        <w:t>maternidad</w:t>
      </w:r>
      <w:r w:rsidR="00420975" w:rsidRPr="0082311D">
        <w:rPr>
          <w:rFonts w:cs="Candara"/>
          <w:sz w:val="24"/>
          <w:szCs w:val="24"/>
        </w:rPr>
        <w:t xml:space="preserve"> </w:t>
      </w:r>
      <w:r w:rsidRPr="0082311D">
        <w:rPr>
          <w:rFonts w:cs="Candara"/>
          <w:sz w:val="24"/>
          <w:szCs w:val="24"/>
        </w:rPr>
        <w:t>y</w:t>
      </w:r>
      <w:r w:rsidR="00420975" w:rsidRPr="0082311D">
        <w:rPr>
          <w:rFonts w:cs="Candara"/>
          <w:sz w:val="24"/>
          <w:szCs w:val="24"/>
        </w:rPr>
        <w:t xml:space="preserve"> </w:t>
      </w:r>
      <w:r w:rsidRPr="0082311D">
        <w:rPr>
          <w:rFonts w:cs="Candara"/>
          <w:sz w:val="24"/>
          <w:szCs w:val="24"/>
        </w:rPr>
        <w:t>paternidad.</w:t>
      </w:r>
      <w:r w:rsidR="00420975" w:rsidRPr="0082311D">
        <w:rPr>
          <w:rFonts w:cs="Candara"/>
          <w:color w:val="194431"/>
          <w:sz w:val="24"/>
          <w:szCs w:val="24"/>
        </w:rPr>
        <w:t xml:space="preserve"> </w:t>
      </w:r>
    </w:p>
    <w:p w:rsidR="00420975" w:rsidRPr="0082311D" w:rsidRDefault="0001358E" w:rsidP="0082311D">
      <w:pPr>
        <w:pStyle w:val="Prrafodelista"/>
        <w:numPr>
          <w:ilvl w:val="0"/>
          <w:numId w:val="25"/>
        </w:numPr>
        <w:autoSpaceDE w:val="0"/>
        <w:autoSpaceDN w:val="0"/>
        <w:adjustRightInd w:val="0"/>
        <w:spacing w:after="0" w:line="240" w:lineRule="auto"/>
        <w:rPr>
          <w:rFonts w:cs="Candara"/>
          <w:sz w:val="24"/>
          <w:szCs w:val="24"/>
        </w:rPr>
      </w:pPr>
      <w:r w:rsidRPr="0082311D">
        <w:rPr>
          <w:rFonts w:cs="Candara"/>
          <w:sz w:val="24"/>
          <w:szCs w:val="24"/>
        </w:rPr>
        <w:t>Apoyar</w:t>
      </w:r>
      <w:r w:rsidR="00420975" w:rsidRPr="0082311D">
        <w:rPr>
          <w:rFonts w:cs="Candara"/>
          <w:sz w:val="24"/>
          <w:szCs w:val="24"/>
        </w:rPr>
        <w:t xml:space="preserve"> </w:t>
      </w:r>
      <w:r w:rsidRPr="0082311D">
        <w:rPr>
          <w:rFonts w:cs="Candara"/>
          <w:sz w:val="24"/>
          <w:szCs w:val="24"/>
        </w:rPr>
        <w:t>la</w:t>
      </w:r>
      <w:r w:rsidR="00420975" w:rsidRPr="0082311D">
        <w:rPr>
          <w:rFonts w:cs="Candara"/>
          <w:sz w:val="24"/>
          <w:szCs w:val="24"/>
        </w:rPr>
        <w:t xml:space="preserve"> </w:t>
      </w:r>
      <w:r w:rsidRPr="0082311D">
        <w:rPr>
          <w:rFonts w:cs="Candara"/>
          <w:sz w:val="24"/>
          <w:szCs w:val="24"/>
        </w:rPr>
        <w:t>cobertura</w:t>
      </w:r>
      <w:r w:rsidR="00420975" w:rsidRPr="0082311D">
        <w:rPr>
          <w:rFonts w:cs="Candara"/>
          <w:sz w:val="24"/>
          <w:szCs w:val="24"/>
        </w:rPr>
        <w:t xml:space="preserve"> </w:t>
      </w:r>
      <w:r w:rsidRPr="0082311D">
        <w:rPr>
          <w:rFonts w:cs="Candara"/>
          <w:sz w:val="24"/>
          <w:szCs w:val="24"/>
        </w:rPr>
        <w:t>de</w:t>
      </w:r>
      <w:r w:rsidR="00420975" w:rsidRPr="0082311D">
        <w:rPr>
          <w:rFonts w:cs="Candara"/>
          <w:sz w:val="24"/>
          <w:szCs w:val="24"/>
        </w:rPr>
        <w:t xml:space="preserve"> </w:t>
      </w:r>
      <w:r w:rsidRPr="0082311D">
        <w:rPr>
          <w:rFonts w:cs="Candara"/>
          <w:sz w:val="24"/>
          <w:szCs w:val="24"/>
        </w:rPr>
        <w:t>otras</w:t>
      </w:r>
      <w:r w:rsidR="00420975" w:rsidRPr="0082311D">
        <w:rPr>
          <w:rFonts w:cs="Candara"/>
          <w:sz w:val="24"/>
          <w:szCs w:val="24"/>
        </w:rPr>
        <w:t xml:space="preserve"> </w:t>
      </w:r>
      <w:r w:rsidRPr="0082311D">
        <w:rPr>
          <w:rFonts w:cs="Candara"/>
          <w:sz w:val="24"/>
          <w:szCs w:val="24"/>
        </w:rPr>
        <w:t>necesidades</w:t>
      </w:r>
      <w:r w:rsidR="00420975" w:rsidRPr="0082311D">
        <w:rPr>
          <w:rFonts w:cs="Candara"/>
          <w:sz w:val="24"/>
          <w:szCs w:val="24"/>
        </w:rPr>
        <w:t xml:space="preserve"> </w:t>
      </w:r>
      <w:r w:rsidRPr="0082311D">
        <w:rPr>
          <w:rFonts w:cs="Candara"/>
          <w:sz w:val="24"/>
          <w:szCs w:val="24"/>
        </w:rPr>
        <w:t>de</w:t>
      </w:r>
      <w:r w:rsidR="00420975" w:rsidRPr="0082311D">
        <w:rPr>
          <w:rFonts w:cs="Candara"/>
          <w:sz w:val="24"/>
          <w:szCs w:val="24"/>
        </w:rPr>
        <w:t xml:space="preserve"> </w:t>
      </w:r>
      <w:proofErr w:type="spellStart"/>
      <w:r w:rsidRPr="0082311D">
        <w:rPr>
          <w:rFonts w:cs="Candara"/>
          <w:sz w:val="24"/>
          <w:szCs w:val="24"/>
        </w:rPr>
        <w:t>l</w:t>
      </w:r>
      <w:r w:rsidR="00760A51" w:rsidRPr="0082311D">
        <w:rPr>
          <w:rFonts w:cs="Candara"/>
          <w:sz w:val="24"/>
          <w:szCs w:val="24"/>
        </w:rPr>
        <w:t>x</w:t>
      </w:r>
      <w:r w:rsidRPr="0082311D">
        <w:rPr>
          <w:rFonts w:cs="Candara"/>
          <w:sz w:val="24"/>
          <w:szCs w:val="24"/>
        </w:rPr>
        <w:t>s</w:t>
      </w:r>
      <w:proofErr w:type="spellEnd"/>
      <w:r w:rsidR="00420975" w:rsidRPr="0082311D">
        <w:rPr>
          <w:rFonts w:cs="Candara"/>
          <w:sz w:val="24"/>
          <w:szCs w:val="24"/>
        </w:rPr>
        <w:t xml:space="preserve"> </w:t>
      </w:r>
      <w:proofErr w:type="spellStart"/>
      <w:r w:rsidRPr="0082311D">
        <w:rPr>
          <w:rFonts w:cs="Candara"/>
          <w:sz w:val="24"/>
          <w:szCs w:val="24"/>
        </w:rPr>
        <w:t>trabajador</w:t>
      </w:r>
      <w:r w:rsidR="00760A51" w:rsidRPr="0082311D">
        <w:rPr>
          <w:rFonts w:cs="Candara"/>
          <w:sz w:val="24"/>
          <w:szCs w:val="24"/>
        </w:rPr>
        <w:t>x</w:t>
      </w:r>
      <w:r w:rsidRPr="0082311D">
        <w:rPr>
          <w:rFonts w:cs="Candara"/>
          <w:sz w:val="24"/>
          <w:szCs w:val="24"/>
        </w:rPr>
        <w:t>s</w:t>
      </w:r>
      <w:proofErr w:type="spellEnd"/>
      <w:r w:rsidRPr="0082311D">
        <w:rPr>
          <w:rFonts w:cs="Candara"/>
          <w:sz w:val="24"/>
          <w:szCs w:val="24"/>
        </w:rPr>
        <w:t>:</w:t>
      </w:r>
      <w:r w:rsidR="00420975" w:rsidRPr="0082311D">
        <w:rPr>
          <w:rFonts w:cs="Candara"/>
          <w:sz w:val="24"/>
          <w:szCs w:val="24"/>
        </w:rPr>
        <w:t xml:space="preserve"> </w:t>
      </w:r>
      <w:r w:rsidRPr="0082311D">
        <w:rPr>
          <w:rFonts w:cs="Candara"/>
          <w:sz w:val="24"/>
          <w:szCs w:val="24"/>
        </w:rPr>
        <w:t>descansos</w:t>
      </w:r>
      <w:r w:rsidR="00420975" w:rsidRPr="0082311D">
        <w:rPr>
          <w:rFonts w:cs="Candara"/>
          <w:sz w:val="24"/>
          <w:szCs w:val="24"/>
        </w:rPr>
        <w:t xml:space="preserve"> </w:t>
      </w:r>
      <w:r w:rsidRPr="0082311D">
        <w:rPr>
          <w:rFonts w:cs="Candara"/>
          <w:sz w:val="24"/>
          <w:szCs w:val="24"/>
        </w:rPr>
        <w:t>personales,</w:t>
      </w:r>
      <w:r w:rsidR="00420975" w:rsidRPr="0082311D">
        <w:rPr>
          <w:rFonts w:cs="Candara"/>
          <w:sz w:val="24"/>
          <w:szCs w:val="24"/>
        </w:rPr>
        <w:t xml:space="preserve"> </w:t>
      </w:r>
      <w:r w:rsidRPr="0082311D">
        <w:rPr>
          <w:rFonts w:cs="Candara"/>
          <w:sz w:val="24"/>
          <w:szCs w:val="24"/>
        </w:rPr>
        <w:t>apoyo</w:t>
      </w:r>
      <w:r w:rsidR="00420975" w:rsidRPr="0082311D">
        <w:rPr>
          <w:rFonts w:cs="Candara"/>
          <w:sz w:val="24"/>
          <w:szCs w:val="24"/>
        </w:rPr>
        <w:t xml:space="preserve"> </w:t>
      </w:r>
      <w:proofErr w:type="spellStart"/>
      <w:r w:rsidRPr="0082311D">
        <w:rPr>
          <w:rFonts w:cs="Candara"/>
          <w:sz w:val="24"/>
          <w:szCs w:val="24"/>
        </w:rPr>
        <w:t>postGG</w:t>
      </w:r>
      <w:proofErr w:type="spellEnd"/>
      <w:r w:rsidRPr="0082311D">
        <w:rPr>
          <w:rFonts w:cs="Candara"/>
          <w:sz w:val="24"/>
          <w:szCs w:val="24"/>
        </w:rPr>
        <w:t>,</w:t>
      </w:r>
      <w:r w:rsidR="00420975" w:rsidRPr="0082311D">
        <w:rPr>
          <w:rFonts w:cs="Candara"/>
          <w:sz w:val="24"/>
          <w:szCs w:val="24"/>
        </w:rPr>
        <w:t xml:space="preserve"> </w:t>
      </w:r>
      <w:r w:rsidRPr="0082311D">
        <w:rPr>
          <w:rFonts w:cs="Candara"/>
          <w:sz w:val="24"/>
          <w:szCs w:val="24"/>
        </w:rPr>
        <w:t>alargamiento</w:t>
      </w:r>
      <w:r w:rsidR="00420975" w:rsidRPr="0082311D">
        <w:rPr>
          <w:rFonts w:cs="Candara"/>
          <w:sz w:val="24"/>
          <w:szCs w:val="24"/>
        </w:rPr>
        <w:t xml:space="preserve"> </w:t>
      </w:r>
      <w:r w:rsidRPr="0082311D">
        <w:rPr>
          <w:rFonts w:cs="Candara"/>
          <w:sz w:val="24"/>
          <w:szCs w:val="24"/>
        </w:rPr>
        <w:t>de</w:t>
      </w:r>
      <w:r w:rsidR="00420975" w:rsidRPr="0082311D">
        <w:rPr>
          <w:rFonts w:cs="Candara"/>
          <w:sz w:val="24"/>
          <w:szCs w:val="24"/>
        </w:rPr>
        <w:t xml:space="preserve"> </w:t>
      </w:r>
      <w:r w:rsidRPr="0082311D">
        <w:rPr>
          <w:rFonts w:cs="Candara"/>
          <w:sz w:val="24"/>
          <w:szCs w:val="24"/>
        </w:rPr>
        <w:t>maternidad</w:t>
      </w:r>
      <w:r w:rsidR="00420975" w:rsidRPr="0082311D">
        <w:rPr>
          <w:rFonts w:cs="Candara"/>
          <w:sz w:val="24"/>
          <w:szCs w:val="24"/>
        </w:rPr>
        <w:t xml:space="preserve"> </w:t>
      </w:r>
      <w:r w:rsidRPr="0082311D">
        <w:rPr>
          <w:rFonts w:cs="Candara"/>
          <w:sz w:val="24"/>
          <w:szCs w:val="24"/>
        </w:rPr>
        <w:t>y</w:t>
      </w:r>
      <w:r w:rsidR="00420975" w:rsidRPr="0082311D">
        <w:rPr>
          <w:rFonts w:cs="Candara"/>
          <w:sz w:val="24"/>
          <w:szCs w:val="24"/>
        </w:rPr>
        <w:t xml:space="preserve"> </w:t>
      </w:r>
      <w:r w:rsidRPr="0082311D">
        <w:rPr>
          <w:rFonts w:cs="Candara"/>
          <w:sz w:val="24"/>
          <w:szCs w:val="24"/>
        </w:rPr>
        <w:t>paternidad.</w:t>
      </w:r>
      <w:r w:rsidR="00420975" w:rsidRPr="0082311D">
        <w:rPr>
          <w:rFonts w:cs="Candara"/>
          <w:sz w:val="24"/>
          <w:szCs w:val="24"/>
        </w:rPr>
        <w:t xml:space="preserve"> </w:t>
      </w:r>
    </w:p>
    <w:p w:rsidR="0001358E" w:rsidRPr="0082311D" w:rsidRDefault="0001358E" w:rsidP="0082311D">
      <w:pPr>
        <w:pStyle w:val="Prrafodelista"/>
        <w:numPr>
          <w:ilvl w:val="0"/>
          <w:numId w:val="25"/>
        </w:numPr>
        <w:autoSpaceDE w:val="0"/>
        <w:autoSpaceDN w:val="0"/>
        <w:adjustRightInd w:val="0"/>
        <w:spacing w:after="0" w:line="240" w:lineRule="auto"/>
        <w:rPr>
          <w:rFonts w:cs="ArialMT"/>
          <w:sz w:val="24"/>
          <w:szCs w:val="24"/>
        </w:rPr>
      </w:pPr>
      <w:r w:rsidRPr="0082311D">
        <w:rPr>
          <w:rFonts w:cs="Candara"/>
          <w:sz w:val="24"/>
          <w:szCs w:val="24"/>
        </w:rPr>
        <w:t>Completar</w:t>
      </w:r>
      <w:r w:rsidR="00420975" w:rsidRPr="0082311D">
        <w:rPr>
          <w:rFonts w:cs="Candara"/>
          <w:sz w:val="24"/>
          <w:szCs w:val="24"/>
        </w:rPr>
        <w:t xml:space="preserve"> </w:t>
      </w:r>
      <w:r w:rsidRPr="0082311D">
        <w:rPr>
          <w:rFonts w:cs="Candara"/>
          <w:sz w:val="24"/>
          <w:szCs w:val="24"/>
        </w:rPr>
        <w:t>la</w:t>
      </w:r>
      <w:r w:rsidR="00420975" w:rsidRPr="0082311D">
        <w:rPr>
          <w:rFonts w:cs="Candara"/>
          <w:sz w:val="24"/>
          <w:szCs w:val="24"/>
        </w:rPr>
        <w:t xml:space="preserve"> </w:t>
      </w:r>
      <w:r w:rsidRPr="0082311D">
        <w:rPr>
          <w:rFonts w:cs="Candara"/>
          <w:sz w:val="24"/>
          <w:szCs w:val="24"/>
        </w:rPr>
        <w:t>asignación</w:t>
      </w:r>
      <w:r w:rsidR="00420975" w:rsidRPr="0082311D">
        <w:rPr>
          <w:rFonts w:cs="Candara"/>
          <w:sz w:val="24"/>
          <w:szCs w:val="24"/>
        </w:rPr>
        <w:t xml:space="preserve"> </w:t>
      </w:r>
      <w:r w:rsidRPr="0082311D">
        <w:rPr>
          <w:rFonts w:cs="Candara"/>
          <w:sz w:val="24"/>
          <w:szCs w:val="24"/>
        </w:rPr>
        <w:t>en</w:t>
      </w:r>
      <w:r w:rsidR="00420975" w:rsidRPr="0082311D">
        <w:rPr>
          <w:rFonts w:cs="Candara"/>
          <w:sz w:val="24"/>
          <w:szCs w:val="24"/>
        </w:rPr>
        <w:t xml:space="preserve"> </w:t>
      </w:r>
      <w:r w:rsidRPr="0082311D">
        <w:rPr>
          <w:rFonts w:cs="Candara"/>
          <w:sz w:val="24"/>
          <w:szCs w:val="24"/>
        </w:rPr>
        <w:t>caso</w:t>
      </w:r>
      <w:r w:rsidR="00420975" w:rsidRPr="0082311D">
        <w:rPr>
          <w:rFonts w:cs="Candara"/>
          <w:sz w:val="24"/>
          <w:szCs w:val="24"/>
        </w:rPr>
        <w:t xml:space="preserve"> </w:t>
      </w:r>
      <w:r w:rsidRPr="0082311D">
        <w:rPr>
          <w:rFonts w:cs="Candara"/>
          <w:sz w:val="24"/>
          <w:szCs w:val="24"/>
        </w:rPr>
        <w:t>de</w:t>
      </w:r>
      <w:r w:rsidR="00420975" w:rsidRPr="0082311D">
        <w:rPr>
          <w:rFonts w:cs="Candara"/>
          <w:sz w:val="24"/>
          <w:szCs w:val="24"/>
        </w:rPr>
        <w:t xml:space="preserve"> </w:t>
      </w:r>
      <w:r w:rsidRPr="0082311D">
        <w:rPr>
          <w:rFonts w:cs="Candara"/>
          <w:sz w:val="24"/>
          <w:szCs w:val="24"/>
        </w:rPr>
        <w:t>baja</w:t>
      </w:r>
      <w:r w:rsidR="00420975" w:rsidRPr="0082311D">
        <w:rPr>
          <w:rFonts w:cs="Candara"/>
          <w:sz w:val="24"/>
          <w:szCs w:val="24"/>
        </w:rPr>
        <w:t xml:space="preserve"> </w:t>
      </w:r>
      <w:r w:rsidRPr="0082311D">
        <w:rPr>
          <w:rFonts w:cs="Candara"/>
          <w:sz w:val="24"/>
          <w:szCs w:val="24"/>
        </w:rPr>
        <w:t>de</w:t>
      </w:r>
      <w:r w:rsidR="00420975" w:rsidRPr="0082311D">
        <w:rPr>
          <w:rFonts w:cs="Candara"/>
          <w:sz w:val="24"/>
          <w:szCs w:val="24"/>
        </w:rPr>
        <w:t xml:space="preserve"> </w:t>
      </w:r>
      <w:r w:rsidRPr="0082311D">
        <w:rPr>
          <w:rFonts w:cs="Candara"/>
          <w:sz w:val="24"/>
          <w:szCs w:val="24"/>
        </w:rPr>
        <w:t>una</w:t>
      </w:r>
      <w:r w:rsidR="00420975" w:rsidRPr="0082311D">
        <w:rPr>
          <w:rFonts w:cs="Candara"/>
          <w:sz w:val="24"/>
          <w:szCs w:val="24"/>
        </w:rPr>
        <w:t xml:space="preserve"> </w:t>
      </w:r>
      <w:r w:rsidRPr="0082311D">
        <w:rPr>
          <w:rFonts w:cs="Candara"/>
          <w:sz w:val="24"/>
          <w:szCs w:val="24"/>
        </w:rPr>
        <w:t>persona</w:t>
      </w:r>
      <w:r w:rsidR="00420975" w:rsidRPr="0082311D">
        <w:rPr>
          <w:rFonts w:cs="Candara"/>
          <w:sz w:val="24"/>
          <w:szCs w:val="24"/>
        </w:rPr>
        <w:t xml:space="preserve"> </w:t>
      </w:r>
      <w:r w:rsidRPr="0082311D">
        <w:rPr>
          <w:rFonts w:cs="Candara"/>
          <w:sz w:val="24"/>
          <w:szCs w:val="24"/>
        </w:rPr>
        <w:t>afiliada</w:t>
      </w:r>
      <w:r w:rsidR="00420975" w:rsidRPr="0082311D">
        <w:rPr>
          <w:rFonts w:cs="Candara"/>
          <w:sz w:val="24"/>
          <w:szCs w:val="24"/>
        </w:rPr>
        <w:t xml:space="preserve"> </w:t>
      </w:r>
      <w:r w:rsidRPr="0082311D">
        <w:rPr>
          <w:rFonts w:cs="Candara"/>
          <w:sz w:val="24"/>
          <w:szCs w:val="24"/>
        </w:rPr>
        <w:t>a</w:t>
      </w:r>
      <w:r w:rsidR="00420975" w:rsidRPr="0082311D">
        <w:rPr>
          <w:rFonts w:cs="Candara"/>
          <w:sz w:val="24"/>
          <w:szCs w:val="24"/>
        </w:rPr>
        <w:t xml:space="preserve"> </w:t>
      </w:r>
      <w:r w:rsidRPr="0082311D">
        <w:rPr>
          <w:rFonts w:cs="Candara"/>
          <w:sz w:val="24"/>
          <w:szCs w:val="24"/>
        </w:rPr>
        <w:t>la</w:t>
      </w:r>
      <w:r w:rsidR="00420975" w:rsidRPr="0082311D">
        <w:rPr>
          <w:rFonts w:cs="Candara"/>
          <w:sz w:val="24"/>
          <w:szCs w:val="24"/>
        </w:rPr>
        <w:t xml:space="preserve"> </w:t>
      </w:r>
      <w:r w:rsidRPr="0082311D">
        <w:rPr>
          <w:rFonts w:cs="Candara"/>
          <w:sz w:val="24"/>
          <w:szCs w:val="24"/>
        </w:rPr>
        <w:t>SS</w:t>
      </w:r>
      <w:r w:rsidR="00420975" w:rsidRPr="0082311D">
        <w:rPr>
          <w:rFonts w:cs="Candara"/>
          <w:sz w:val="24"/>
          <w:szCs w:val="24"/>
        </w:rPr>
        <w:t xml:space="preserve"> </w:t>
      </w:r>
      <w:r w:rsidRPr="0082311D">
        <w:rPr>
          <w:rFonts w:cs="Candara"/>
          <w:sz w:val="24"/>
          <w:szCs w:val="24"/>
        </w:rPr>
        <w:t>a</w:t>
      </w:r>
      <w:r w:rsidR="00420975" w:rsidRPr="0082311D">
        <w:rPr>
          <w:rFonts w:cs="Candara"/>
          <w:sz w:val="24"/>
          <w:szCs w:val="24"/>
        </w:rPr>
        <w:t xml:space="preserve"> </w:t>
      </w:r>
      <w:r w:rsidRPr="0082311D">
        <w:rPr>
          <w:rFonts w:cs="Candara"/>
          <w:sz w:val="24"/>
          <w:szCs w:val="24"/>
        </w:rPr>
        <w:t>media</w:t>
      </w:r>
      <w:r w:rsidR="00420975" w:rsidRPr="0082311D">
        <w:rPr>
          <w:rFonts w:cs="Candara"/>
          <w:sz w:val="24"/>
          <w:szCs w:val="24"/>
        </w:rPr>
        <w:t xml:space="preserve"> </w:t>
      </w:r>
      <w:r w:rsidRPr="0082311D">
        <w:rPr>
          <w:rFonts w:cs="Candara"/>
          <w:sz w:val="24"/>
          <w:szCs w:val="24"/>
        </w:rPr>
        <w:t>jornada.</w:t>
      </w:r>
      <w:r w:rsidR="00B73644" w:rsidRPr="0082311D">
        <w:rPr>
          <w:rFonts w:cs="ArialMT"/>
          <w:sz w:val="24"/>
          <w:szCs w:val="24"/>
        </w:rPr>
        <w:t xml:space="preserve"> </w:t>
      </w:r>
    </w:p>
    <w:p w:rsidR="00006FD0" w:rsidRPr="00760A51" w:rsidRDefault="00006FD0" w:rsidP="00B73644">
      <w:pPr>
        <w:autoSpaceDE w:val="0"/>
        <w:autoSpaceDN w:val="0"/>
        <w:adjustRightInd w:val="0"/>
        <w:spacing w:after="0" w:line="240" w:lineRule="auto"/>
        <w:ind w:firstLine="0"/>
        <w:jc w:val="left"/>
        <w:rPr>
          <w:rFonts w:cs="Candara"/>
          <w:sz w:val="24"/>
          <w:szCs w:val="24"/>
        </w:rPr>
      </w:pPr>
    </w:p>
    <w:p w:rsidR="00006FD0" w:rsidRDefault="00B73644" w:rsidP="00006FD0">
      <w:pPr>
        <w:autoSpaceDE w:val="0"/>
        <w:autoSpaceDN w:val="0"/>
        <w:adjustRightInd w:val="0"/>
        <w:spacing w:after="0" w:line="240" w:lineRule="auto"/>
        <w:ind w:firstLine="0"/>
        <w:jc w:val="left"/>
        <w:rPr>
          <w:rFonts w:cs="ArialMT"/>
          <w:sz w:val="24"/>
          <w:szCs w:val="24"/>
        </w:rPr>
      </w:pPr>
      <w:r>
        <w:rPr>
          <w:rFonts w:cs="ArialMT"/>
          <w:sz w:val="24"/>
          <w:szCs w:val="24"/>
        </w:rPr>
        <w:t xml:space="preserve">Nos surge constantemente la tensión entre lo que queremos y lo que nos da con el dinero que tenemos. </w:t>
      </w:r>
    </w:p>
    <w:p w:rsidR="00006FD0" w:rsidRDefault="00006FD0" w:rsidP="00006FD0">
      <w:pPr>
        <w:autoSpaceDE w:val="0"/>
        <w:autoSpaceDN w:val="0"/>
        <w:adjustRightInd w:val="0"/>
        <w:spacing w:after="0" w:line="240" w:lineRule="auto"/>
        <w:ind w:firstLine="0"/>
        <w:jc w:val="left"/>
        <w:rPr>
          <w:rFonts w:cs="ArialMT"/>
          <w:sz w:val="24"/>
          <w:szCs w:val="24"/>
        </w:rPr>
      </w:pPr>
    </w:p>
    <w:p w:rsidR="00006FD0" w:rsidRDefault="00006FD0" w:rsidP="00006FD0">
      <w:pPr>
        <w:autoSpaceDE w:val="0"/>
        <w:autoSpaceDN w:val="0"/>
        <w:adjustRightInd w:val="0"/>
        <w:spacing w:after="0" w:line="240" w:lineRule="auto"/>
        <w:ind w:firstLine="0"/>
        <w:jc w:val="left"/>
        <w:rPr>
          <w:rFonts w:cs="ArialMT"/>
          <w:sz w:val="24"/>
          <w:szCs w:val="24"/>
        </w:rPr>
      </w:pPr>
      <w:r>
        <w:rPr>
          <w:rFonts w:cs="ArialMT"/>
          <w:sz w:val="24"/>
          <w:szCs w:val="24"/>
        </w:rPr>
        <w:t xml:space="preserve">Cobertura básica: </w:t>
      </w:r>
      <w:r w:rsidRPr="00006FD0">
        <w:rPr>
          <w:rFonts w:cs="ArialMT"/>
          <w:b/>
          <w:sz w:val="24"/>
          <w:szCs w:val="24"/>
        </w:rPr>
        <w:t>bajas</w:t>
      </w:r>
      <w:r>
        <w:rPr>
          <w:rFonts w:cs="ArialMT"/>
          <w:sz w:val="24"/>
          <w:szCs w:val="24"/>
        </w:rPr>
        <w:t xml:space="preserve"> de quienes estén en calabaza. Complemento a las bajas de quienes estén en SS (hasta igualar su jornada, porque solo cotizan la mitad).</w:t>
      </w:r>
    </w:p>
    <w:p w:rsidR="00006FD0" w:rsidRDefault="00006FD0" w:rsidP="00006FD0">
      <w:pPr>
        <w:autoSpaceDE w:val="0"/>
        <w:autoSpaceDN w:val="0"/>
        <w:adjustRightInd w:val="0"/>
        <w:spacing w:after="0" w:line="240" w:lineRule="auto"/>
        <w:ind w:firstLine="0"/>
        <w:jc w:val="left"/>
        <w:rPr>
          <w:rFonts w:cs="ArialMT"/>
          <w:sz w:val="24"/>
          <w:szCs w:val="24"/>
        </w:rPr>
      </w:pPr>
      <w:r>
        <w:rPr>
          <w:rFonts w:cs="ArialMT"/>
          <w:sz w:val="24"/>
          <w:szCs w:val="24"/>
        </w:rPr>
        <w:t>Nos planteamos si la baja cubre a jornada laboral, o si cubre un porcentaje, como ocurre en la SS (70% en los 6 primeros meses, 50% en los meses siguientes). Concluimos que lo ideal es cubrir la jornada laboral completa.</w:t>
      </w:r>
    </w:p>
    <w:p w:rsidR="00006FD0" w:rsidRDefault="00006FD0" w:rsidP="00006FD0">
      <w:pPr>
        <w:autoSpaceDE w:val="0"/>
        <w:autoSpaceDN w:val="0"/>
        <w:adjustRightInd w:val="0"/>
        <w:spacing w:after="0" w:line="240" w:lineRule="auto"/>
        <w:ind w:firstLine="0"/>
        <w:jc w:val="left"/>
        <w:rPr>
          <w:rFonts w:cs="ArialMT"/>
          <w:sz w:val="24"/>
          <w:szCs w:val="24"/>
        </w:rPr>
      </w:pPr>
      <w:r w:rsidRPr="00006FD0">
        <w:rPr>
          <w:rFonts w:cs="ArialMT"/>
          <w:b/>
          <w:sz w:val="24"/>
          <w:szCs w:val="24"/>
        </w:rPr>
        <w:t>Maternidad/ Paternidad</w:t>
      </w:r>
      <w:r>
        <w:rPr>
          <w:rFonts w:cs="ArialMT"/>
          <w:sz w:val="24"/>
          <w:szCs w:val="24"/>
        </w:rPr>
        <w:t>: se cubren las bajas hasta 6 meses.</w:t>
      </w:r>
    </w:p>
    <w:p w:rsidR="00006FD0" w:rsidRDefault="00006FD0" w:rsidP="00006FD0">
      <w:pPr>
        <w:autoSpaceDE w:val="0"/>
        <w:autoSpaceDN w:val="0"/>
        <w:adjustRightInd w:val="0"/>
        <w:spacing w:after="0" w:line="240" w:lineRule="auto"/>
        <w:ind w:firstLine="0"/>
        <w:jc w:val="left"/>
        <w:rPr>
          <w:rFonts w:cs="ArialMT"/>
          <w:sz w:val="24"/>
          <w:szCs w:val="24"/>
        </w:rPr>
      </w:pPr>
      <w:r w:rsidRPr="00006FD0">
        <w:rPr>
          <w:rFonts w:cs="ArialMT"/>
          <w:b/>
          <w:sz w:val="24"/>
          <w:szCs w:val="24"/>
        </w:rPr>
        <w:t>Apoyo Post-GG</w:t>
      </w:r>
      <w:r>
        <w:rPr>
          <w:rFonts w:cs="ArialMT"/>
          <w:sz w:val="24"/>
          <w:szCs w:val="24"/>
        </w:rPr>
        <w:t xml:space="preserve">: para quien lo pida. La responsabilidad es de la/el trabajador/a. </w:t>
      </w:r>
    </w:p>
    <w:p w:rsidR="00006FD0" w:rsidRPr="00006FD0" w:rsidRDefault="00006FD0" w:rsidP="00006FD0">
      <w:pPr>
        <w:autoSpaceDE w:val="0"/>
        <w:autoSpaceDN w:val="0"/>
        <w:adjustRightInd w:val="0"/>
        <w:spacing w:after="0" w:line="240" w:lineRule="auto"/>
        <w:ind w:firstLine="0"/>
        <w:jc w:val="left"/>
        <w:rPr>
          <w:rFonts w:cs="ArialMT"/>
          <w:b/>
          <w:sz w:val="24"/>
          <w:szCs w:val="24"/>
        </w:rPr>
      </w:pPr>
      <w:r>
        <w:rPr>
          <w:rFonts w:cs="ArialMT"/>
          <w:sz w:val="24"/>
          <w:szCs w:val="24"/>
        </w:rPr>
        <w:t>¿</w:t>
      </w:r>
      <w:r>
        <w:rPr>
          <w:rFonts w:cs="ArialMT"/>
          <w:b/>
          <w:sz w:val="24"/>
          <w:szCs w:val="24"/>
        </w:rPr>
        <w:t>Descansos personales?</w:t>
      </w:r>
    </w:p>
    <w:p w:rsidR="00420975" w:rsidRDefault="00420975" w:rsidP="00420975">
      <w:pPr>
        <w:ind w:firstLine="0"/>
        <w:rPr>
          <w:rFonts w:eastAsia="Times New Roman" w:cs="Times New Roman"/>
          <w:sz w:val="24"/>
          <w:szCs w:val="24"/>
          <w:lang w:eastAsia="es-ES"/>
        </w:rPr>
      </w:pPr>
    </w:p>
    <w:p w:rsidR="00042720" w:rsidRPr="00420975" w:rsidRDefault="00042720" w:rsidP="00420975">
      <w:pPr>
        <w:ind w:firstLine="0"/>
        <w:rPr>
          <w:color w:val="7030A0"/>
          <w:sz w:val="28"/>
          <w:szCs w:val="28"/>
        </w:rPr>
      </w:pPr>
      <w:r w:rsidRPr="00420975">
        <w:rPr>
          <w:color w:val="7030A0"/>
          <w:sz w:val="28"/>
          <w:szCs w:val="28"/>
        </w:rPr>
        <w:t>PUNTO 2</w:t>
      </w:r>
      <w:r w:rsidR="00420975" w:rsidRPr="00420975">
        <w:rPr>
          <w:color w:val="7030A0"/>
          <w:sz w:val="28"/>
          <w:szCs w:val="28"/>
        </w:rPr>
        <w:t>-</w:t>
      </w:r>
      <w:r w:rsidRPr="00420975">
        <w:rPr>
          <w:color w:val="7030A0"/>
          <w:sz w:val="28"/>
          <w:szCs w:val="28"/>
        </w:rPr>
        <w:t xml:space="preserve"> APORTACIONES</w:t>
      </w:r>
    </w:p>
    <w:p w:rsidR="004A2052" w:rsidRDefault="00760A51" w:rsidP="004A2052">
      <w:pPr>
        <w:ind w:firstLine="0"/>
        <w:rPr>
          <w:sz w:val="24"/>
          <w:szCs w:val="24"/>
        </w:rPr>
      </w:pPr>
      <w:r>
        <w:rPr>
          <w:sz w:val="24"/>
          <w:szCs w:val="24"/>
        </w:rPr>
        <w:t>Las aportaciones a la CALABAZA</w:t>
      </w:r>
      <w:r w:rsidR="00042720" w:rsidRPr="00420975">
        <w:rPr>
          <w:sz w:val="24"/>
          <w:szCs w:val="24"/>
        </w:rPr>
        <w:t xml:space="preserve"> son una cantidad fija al mes similar a lo que se aporta a la SS para los trabajadores que sólo</w:t>
      </w:r>
      <w:r w:rsidR="004A2052">
        <w:rPr>
          <w:sz w:val="24"/>
          <w:szCs w:val="24"/>
        </w:rPr>
        <w:t xml:space="preserve"> estén en la CR, de 125 € aprox. (aunque ver §6- FASES).</w:t>
      </w:r>
      <w:r w:rsidR="00042720" w:rsidRPr="00420975">
        <w:rPr>
          <w:sz w:val="24"/>
          <w:szCs w:val="24"/>
        </w:rPr>
        <w:t xml:space="preserve"> Para los que están en la SS hay que decidir si sólo se aporta la cantidad de la SS o t</w:t>
      </w:r>
      <w:r>
        <w:rPr>
          <w:sz w:val="24"/>
          <w:szCs w:val="24"/>
        </w:rPr>
        <w:t>ambién</w:t>
      </w:r>
      <w:r w:rsidR="00042720" w:rsidRPr="00420975">
        <w:rPr>
          <w:sz w:val="24"/>
          <w:szCs w:val="24"/>
        </w:rPr>
        <w:t xml:space="preserve"> una cantidad para la  CR</w:t>
      </w:r>
      <w:r w:rsidR="004A2052">
        <w:rPr>
          <w:sz w:val="24"/>
          <w:szCs w:val="24"/>
        </w:rPr>
        <w:t>.</w:t>
      </w:r>
    </w:p>
    <w:p w:rsidR="004A2052" w:rsidRDefault="004A2052" w:rsidP="004A2052">
      <w:pPr>
        <w:ind w:firstLine="0"/>
        <w:rPr>
          <w:sz w:val="24"/>
          <w:szCs w:val="24"/>
        </w:rPr>
      </w:pPr>
      <w:r>
        <w:rPr>
          <w:sz w:val="24"/>
          <w:szCs w:val="24"/>
        </w:rPr>
        <w:t>Propuestas (a partir de las elaboradas por el grupo encargado, con las modificaciones vistas en la Asamblea Calabacera):</w:t>
      </w:r>
    </w:p>
    <w:p w:rsidR="004A2052" w:rsidRPr="004A2052" w:rsidRDefault="004A2052" w:rsidP="004A2052">
      <w:pPr>
        <w:pStyle w:val="Prrafodelista"/>
        <w:numPr>
          <w:ilvl w:val="0"/>
          <w:numId w:val="17"/>
        </w:numPr>
        <w:rPr>
          <w:sz w:val="24"/>
          <w:szCs w:val="24"/>
        </w:rPr>
      </w:pPr>
      <w:r>
        <w:rPr>
          <w:sz w:val="24"/>
          <w:szCs w:val="24"/>
        </w:rPr>
        <w:t>Si hay un/a trabajador/</w:t>
      </w:r>
      <w:proofErr w:type="spellStart"/>
      <w:r>
        <w:rPr>
          <w:sz w:val="24"/>
          <w:szCs w:val="24"/>
        </w:rPr>
        <w:t>a</w:t>
      </w:r>
      <w:proofErr w:type="spellEnd"/>
      <w:r>
        <w:rPr>
          <w:sz w:val="24"/>
          <w:szCs w:val="24"/>
        </w:rPr>
        <w:t xml:space="preserve"> en calabaza la aportación de la </w:t>
      </w:r>
      <w:proofErr w:type="spellStart"/>
      <w:r>
        <w:rPr>
          <w:sz w:val="24"/>
          <w:szCs w:val="24"/>
        </w:rPr>
        <w:t>coope</w:t>
      </w:r>
      <w:proofErr w:type="spellEnd"/>
      <w:r>
        <w:rPr>
          <w:sz w:val="24"/>
          <w:szCs w:val="24"/>
        </w:rPr>
        <w:t xml:space="preserve"> al fondo de calabaza es IMPRESCINDIBLE. Es la cobertura de esta persona, y no podemos dejarla sin ella. El dinero de la CR NO SE AHORRA. Lo mismo que se pondría en la SS, se tiene que poner en la CR. </w:t>
      </w:r>
    </w:p>
    <w:p w:rsidR="00042720" w:rsidRPr="004A2052" w:rsidRDefault="00042720" w:rsidP="004A2052">
      <w:pPr>
        <w:pStyle w:val="Prrafodelista"/>
        <w:numPr>
          <w:ilvl w:val="0"/>
          <w:numId w:val="17"/>
        </w:numPr>
        <w:rPr>
          <w:rFonts w:eastAsia="Times New Roman" w:cs="Times New Roman"/>
          <w:sz w:val="24"/>
          <w:szCs w:val="24"/>
          <w:lang w:eastAsia="es-ES"/>
        </w:rPr>
      </w:pPr>
      <w:r w:rsidRPr="004A2052">
        <w:rPr>
          <w:rFonts w:eastAsia="Times New Roman" w:cs="Times New Roman"/>
          <w:sz w:val="24"/>
          <w:szCs w:val="24"/>
          <w:lang w:eastAsia="es-ES"/>
        </w:rPr>
        <w:t xml:space="preserve">Que en tiempos </w:t>
      </w:r>
      <w:r w:rsidR="004A2052">
        <w:rPr>
          <w:rFonts w:eastAsia="Times New Roman" w:cs="Times New Roman"/>
          <w:sz w:val="24"/>
          <w:szCs w:val="24"/>
          <w:lang w:eastAsia="es-ES"/>
        </w:rPr>
        <w:t>deficitarios</w:t>
      </w:r>
      <w:r w:rsidRPr="004A2052">
        <w:rPr>
          <w:rFonts w:eastAsia="Times New Roman" w:cs="Times New Roman"/>
          <w:sz w:val="24"/>
          <w:szCs w:val="24"/>
          <w:lang w:eastAsia="es-ES"/>
        </w:rPr>
        <w:t xml:space="preserve"> como el actual no metamos nada en la CR </w:t>
      </w:r>
      <w:r w:rsidR="004A2052">
        <w:rPr>
          <w:rFonts w:eastAsia="Times New Roman" w:cs="Times New Roman"/>
          <w:b/>
          <w:sz w:val="24"/>
          <w:szCs w:val="24"/>
          <w:lang w:eastAsia="es-ES"/>
        </w:rPr>
        <w:t xml:space="preserve">si no hay nadie utilizándola y el fondo es suficiente para garantizar el complemento de una baja durante un año. </w:t>
      </w:r>
      <w:r w:rsidR="004A2052">
        <w:rPr>
          <w:rFonts w:eastAsia="Times New Roman" w:cs="Times New Roman"/>
          <w:sz w:val="24"/>
          <w:szCs w:val="24"/>
          <w:lang w:eastAsia="es-ES"/>
        </w:rPr>
        <w:t>Si se dan estas condiciones, entonces no meter más, porque n</w:t>
      </w:r>
      <w:r w:rsidRPr="004A2052">
        <w:rPr>
          <w:rFonts w:eastAsia="Times New Roman" w:cs="Times New Roman"/>
          <w:sz w:val="24"/>
          <w:szCs w:val="24"/>
          <w:lang w:eastAsia="es-ES"/>
        </w:rPr>
        <w:t>os esta</w:t>
      </w:r>
      <w:r w:rsidR="004A2052">
        <w:rPr>
          <w:rFonts w:eastAsia="Times New Roman" w:cs="Times New Roman"/>
          <w:sz w:val="24"/>
          <w:szCs w:val="24"/>
          <w:lang w:eastAsia="es-ES"/>
        </w:rPr>
        <w:t xml:space="preserve">ríamos comiendo los fondos: </w:t>
      </w:r>
      <w:r w:rsidRPr="004A2052">
        <w:rPr>
          <w:rFonts w:eastAsia="Times New Roman" w:cs="Times New Roman"/>
          <w:sz w:val="24"/>
          <w:szCs w:val="24"/>
          <w:lang w:eastAsia="es-ES"/>
        </w:rPr>
        <w:t>para qu</w:t>
      </w:r>
      <w:r w:rsidR="00A70648" w:rsidRPr="004A2052">
        <w:rPr>
          <w:rFonts w:eastAsia="Times New Roman" w:cs="Times New Roman"/>
          <w:sz w:val="24"/>
          <w:szCs w:val="24"/>
          <w:lang w:eastAsia="es-ES"/>
        </w:rPr>
        <w:t>é</w:t>
      </w:r>
      <w:r w:rsidRPr="004A2052">
        <w:rPr>
          <w:rFonts w:eastAsia="Times New Roman" w:cs="Times New Roman"/>
          <w:sz w:val="24"/>
          <w:szCs w:val="24"/>
          <w:lang w:eastAsia="es-ES"/>
        </w:rPr>
        <w:t xml:space="preserve"> vamos a meter por un lado para sacar por el otro.</w:t>
      </w:r>
    </w:p>
    <w:p w:rsidR="004A2052" w:rsidRPr="004A2052" w:rsidRDefault="00042720" w:rsidP="00042720">
      <w:pPr>
        <w:pStyle w:val="Prrafodelista"/>
        <w:numPr>
          <w:ilvl w:val="0"/>
          <w:numId w:val="1"/>
        </w:numPr>
        <w:spacing w:after="0" w:line="240" w:lineRule="auto"/>
        <w:rPr>
          <w:rFonts w:asciiTheme="minorHAnsi" w:eastAsia="Times New Roman" w:hAnsiTheme="minorHAnsi" w:cs="Times New Roman"/>
          <w:b/>
          <w:bCs/>
          <w:color w:val="94476B"/>
          <w:sz w:val="24"/>
          <w:szCs w:val="24"/>
          <w:lang w:eastAsia="es-ES"/>
        </w:rPr>
      </w:pPr>
      <w:r w:rsidRPr="004A2052">
        <w:rPr>
          <w:rFonts w:eastAsia="Times New Roman" w:cs="Times New Roman"/>
          <w:sz w:val="24"/>
          <w:szCs w:val="24"/>
          <w:lang w:eastAsia="es-ES"/>
        </w:rPr>
        <w:lastRenderedPageBreak/>
        <w:t xml:space="preserve">Para los buenos tiempos sería bueno igualar el </w:t>
      </w:r>
      <w:r w:rsidR="004A2052" w:rsidRPr="004A2052">
        <w:rPr>
          <w:rFonts w:eastAsia="Times New Roman" w:cs="Times New Roman"/>
          <w:sz w:val="24"/>
          <w:szCs w:val="24"/>
          <w:lang w:eastAsia="es-ES"/>
        </w:rPr>
        <w:t>aporte de la SS con el de la CR</w:t>
      </w:r>
      <w:r w:rsidR="004A2052">
        <w:rPr>
          <w:rFonts w:eastAsia="Times New Roman" w:cs="Times New Roman"/>
          <w:sz w:val="24"/>
          <w:szCs w:val="24"/>
          <w:lang w:eastAsia="es-ES"/>
        </w:rPr>
        <w:t xml:space="preserve"> (creemos que son 237€/mes por jornada completa, pero no estamos seguras)</w:t>
      </w:r>
      <w:r w:rsidR="004A2052" w:rsidRPr="004A2052">
        <w:rPr>
          <w:rFonts w:eastAsia="Times New Roman" w:cs="Times New Roman"/>
          <w:sz w:val="24"/>
          <w:szCs w:val="24"/>
          <w:lang w:eastAsia="es-ES"/>
        </w:rPr>
        <w:t xml:space="preserve">, y que por cada trabajadora la </w:t>
      </w:r>
      <w:proofErr w:type="spellStart"/>
      <w:r w:rsidR="004A2052" w:rsidRPr="004A2052">
        <w:rPr>
          <w:rFonts w:eastAsia="Times New Roman" w:cs="Times New Roman"/>
          <w:sz w:val="24"/>
          <w:szCs w:val="24"/>
          <w:lang w:eastAsia="es-ES"/>
        </w:rPr>
        <w:t>coope</w:t>
      </w:r>
      <w:proofErr w:type="spellEnd"/>
      <w:r w:rsidR="004A2052" w:rsidRPr="004A2052">
        <w:rPr>
          <w:rFonts w:eastAsia="Times New Roman" w:cs="Times New Roman"/>
          <w:sz w:val="24"/>
          <w:szCs w:val="24"/>
          <w:lang w:eastAsia="es-ES"/>
        </w:rPr>
        <w:t xml:space="preserve"> </w:t>
      </w:r>
      <w:r w:rsidRPr="004A2052">
        <w:rPr>
          <w:rFonts w:eastAsia="Times New Roman" w:cs="Times New Roman"/>
          <w:sz w:val="24"/>
          <w:szCs w:val="24"/>
          <w:lang w:eastAsia="es-ES"/>
        </w:rPr>
        <w:t xml:space="preserve">aporte una cantidad por la otra media jornada que </w:t>
      </w:r>
      <w:r w:rsidR="004A2052" w:rsidRPr="004A2052">
        <w:rPr>
          <w:rFonts w:eastAsia="Times New Roman" w:cs="Times New Roman"/>
          <w:sz w:val="24"/>
          <w:szCs w:val="24"/>
          <w:lang w:eastAsia="es-ES"/>
        </w:rPr>
        <w:t>no cotiza</w:t>
      </w:r>
      <w:r w:rsidR="004A2052">
        <w:rPr>
          <w:rFonts w:eastAsia="Times New Roman" w:cs="Times New Roman"/>
          <w:sz w:val="24"/>
          <w:szCs w:val="24"/>
          <w:lang w:eastAsia="es-ES"/>
        </w:rPr>
        <w:t>.</w:t>
      </w:r>
    </w:p>
    <w:p w:rsidR="004A2052" w:rsidRPr="004A2052" w:rsidRDefault="004A2052" w:rsidP="004A2052">
      <w:pPr>
        <w:pStyle w:val="Prrafodelista"/>
        <w:numPr>
          <w:ilvl w:val="0"/>
          <w:numId w:val="1"/>
        </w:numPr>
        <w:spacing w:after="0" w:line="240" w:lineRule="auto"/>
        <w:rPr>
          <w:rFonts w:asciiTheme="minorHAnsi" w:eastAsia="Times New Roman" w:hAnsiTheme="minorHAnsi" w:cs="Times New Roman"/>
          <w:b/>
          <w:bCs/>
          <w:color w:val="94476B"/>
          <w:sz w:val="24"/>
          <w:szCs w:val="24"/>
          <w:lang w:eastAsia="es-ES"/>
        </w:rPr>
      </w:pPr>
      <w:r>
        <w:rPr>
          <w:rFonts w:eastAsia="Times New Roman" w:cs="Times New Roman"/>
          <w:sz w:val="24"/>
          <w:szCs w:val="24"/>
          <w:lang w:eastAsia="es-ES"/>
        </w:rPr>
        <w:t>Que en la Asamblea General de octubre de cada año se revisen tanto las aportaciones (según quién esté en CR) como las cantidades aportadas. El acuerdo definitivo debe estar listo en la AG de noviembre, porque es cuando empieza el año agrícola.</w:t>
      </w:r>
    </w:p>
    <w:p w:rsidR="00042720" w:rsidRPr="004A2052" w:rsidRDefault="00042720" w:rsidP="00042720">
      <w:pPr>
        <w:pStyle w:val="Prrafodelista"/>
        <w:numPr>
          <w:ilvl w:val="0"/>
          <w:numId w:val="1"/>
        </w:numPr>
        <w:spacing w:after="0" w:line="240" w:lineRule="auto"/>
        <w:rPr>
          <w:rFonts w:asciiTheme="minorHAnsi" w:eastAsia="Times New Roman" w:hAnsiTheme="minorHAnsi" w:cs="Times New Roman"/>
          <w:b/>
          <w:bCs/>
          <w:color w:val="94476B"/>
          <w:sz w:val="24"/>
          <w:szCs w:val="24"/>
          <w:lang w:eastAsia="es-ES"/>
        </w:rPr>
      </w:pPr>
      <w:r w:rsidRPr="004A2052">
        <w:rPr>
          <w:rFonts w:asciiTheme="minorHAnsi" w:eastAsia="Times New Roman" w:hAnsiTheme="minorHAnsi" w:cs="Times New Roman"/>
          <w:sz w:val="24"/>
          <w:szCs w:val="24"/>
          <w:lang w:eastAsia="es-ES"/>
        </w:rPr>
        <w:t>Además se puede hacer anualmente una AC conjunta específica para la autogestión de la salud y otros gastos como dietas, bajas, etc</w:t>
      </w:r>
      <w:r w:rsidR="00A70648" w:rsidRPr="004A2052">
        <w:rPr>
          <w:rFonts w:asciiTheme="minorHAnsi" w:eastAsia="Times New Roman" w:hAnsiTheme="minorHAnsi" w:cs="Times New Roman"/>
          <w:sz w:val="24"/>
          <w:szCs w:val="24"/>
          <w:lang w:eastAsia="es-ES"/>
        </w:rPr>
        <w:t>.</w:t>
      </w:r>
      <w:r w:rsidRPr="004A2052">
        <w:rPr>
          <w:rFonts w:asciiTheme="minorHAnsi" w:eastAsia="Times New Roman" w:hAnsiTheme="minorHAnsi" w:cs="Times New Roman"/>
          <w:sz w:val="24"/>
          <w:szCs w:val="24"/>
          <w:lang w:eastAsia="es-ES"/>
        </w:rPr>
        <w:t xml:space="preserve"> y que incluso pueda cubrir otras necesidades de la </w:t>
      </w:r>
      <w:proofErr w:type="spellStart"/>
      <w:r w:rsidRPr="004A2052">
        <w:rPr>
          <w:rFonts w:asciiTheme="minorHAnsi" w:eastAsia="Times New Roman" w:hAnsiTheme="minorHAnsi" w:cs="Times New Roman"/>
          <w:sz w:val="24"/>
          <w:szCs w:val="24"/>
          <w:lang w:eastAsia="es-ES"/>
        </w:rPr>
        <w:t>coope</w:t>
      </w:r>
      <w:proofErr w:type="spellEnd"/>
      <w:r w:rsidRPr="004A2052">
        <w:rPr>
          <w:rFonts w:asciiTheme="minorHAnsi" w:eastAsia="Times New Roman" w:hAnsiTheme="minorHAnsi" w:cs="Times New Roman"/>
          <w:sz w:val="24"/>
          <w:szCs w:val="24"/>
          <w:lang w:eastAsia="es-ES"/>
        </w:rPr>
        <w:t xml:space="preserve"> en general y no sólo de las trabajadoras</w:t>
      </w:r>
      <w:r w:rsidRPr="004A2052">
        <w:rPr>
          <w:rFonts w:asciiTheme="minorHAnsi" w:eastAsia="Times New Roman" w:hAnsiTheme="minorHAnsi" w:cs="Times New Roman"/>
          <w:color w:val="94476B"/>
          <w:sz w:val="24"/>
          <w:szCs w:val="24"/>
          <w:lang w:eastAsia="es-ES"/>
        </w:rPr>
        <w:t xml:space="preserve"> </w:t>
      </w:r>
      <w:r w:rsidRPr="004A2052">
        <w:rPr>
          <w:rFonts w:asciiTheme="minorHAnsi" w:eastAsia="Times New Roman" w:hAnsiTheme="minorHAnsi" w:cs="Times New Roman"/>
          <w:sz w:val="24"/>
          <w:szCs w:val="24"/>
          <w:lang w:eastAsia="es-ES"/>
        </w:rPr>
        <w:t>multas, etc</w:t>
      </w:r>
      <w:r w:rsidRPr="004A2052">
        <w:rPr>
          <w:rFonts w:asciiTheme="minorHAnsi" w:eastAsia="Times New Roman" w:hAnsiTheme="minorHAnsi" w:cs="Times New Roman"/>
          <w:color w:val="94476B"/>
          <w:sz w:val="24"/>
          <w:szCs w:val="24"/>
          <w:lang w:eastAsia="es-ES"/>
        </w:rPr>
        <w:t>.</w:t>
      </w:r>
    </w:p>
    <w:p w:rsidR="00042720" w:rsidRPr="009D2FEC" w:rsidRDefault="00042720" w:rsidP="009D2FEC">
      <w:pPr>
        <w:pStyle w:val="Prrafodelista"/>
        <w:numPr>
          <w:ilvl w:val="0"/>
          <w:numId w:val="1"/>
        </w:numPr>
        <w:spacing w:after="0" w:line="240" w:lineRule="auto"/>
        <w:rPr>
          <w:rFonts w:asciiTheme="minorHAnsi" w:eastAsia="Times New Roman" w:hAnsiTheme="minorHAnsi" w:cs="Times New Roman"/>
          <w:sz w:val="24"/>
          <w:szCs w:val="24"/>
          <w:lang w:eastAsia="es-ES"/>
        </w:rPr>
      </w:pPr>
      <w:r w:rsidRPr="00420975">
        <w:rPr>
          <w:rFonts w:asciiTheme="minorHAnsi" w:eastAsia="Times New Roman" w:hAnsiTheme="minorHAnsi" w:cs="Times New Roman"/>
          <w:sz w:val="24"/>
          <w:szCs w:val="24"/>
          <w:lang w:eastAsia="es-ES"/>
        </w:rPr>
        <w:t xml:space="preserve">Red de apoyo mutuo, el </w:t>
      </w:r>
      <w:r w:rsidR="00A70648" w:rsidRPr="00420975">
        <w:rPr>
          <w:rFonts w:asciiTheme="minorHAnsi" w:eastAsia="Times New Roman" w:hAnsiTheme="minorHAnsi" w:cs="Times New Roman"/>
          <w:sz w:val="24"/>
          <w:szCs w:val="24"/>
          <w:lang w:eastAsia="es-ES"/>
        </w:rPr>
        <w:t>orden</w:t>
      </w:r>
      <w:r w:rsidRPr="00420975">
        <w:rPr>
          <w:rFonts w:asciiTheme="minorHAnsi" w:eastAsia="Times New Roman" w:hAnsiTheme="minorHAnsi" w:cs="Times New Roman"/>
          <w:sz w:val="24"/>
          <w:szCs w:val="24"/>
          <w:lang w:eastAsia="es-ES"/>
        </w:rPr>
        <w:t xml:space="preserve"> sería plantear las necesidades y con los saberes de la </w:t>
      </w:r>
      <w:proofErr w:type="spellStart"/>
      <w:r w:rsidRPr="00420975">
        <w:rPr>
          <w:rFonts w:asciiTheme="minorHAnsi" w:eastAsia="Times New Roman" w:hAnsiTheme="minorHAnsi" w:cs="Times New Roman"/>
          <w:sz w:val="24"/>
          <w:szCs w:val="24"/>
          <w:lang w:eastAsia="es-ES"/>
        </w:rPr>
        <w:t>coope</w:t>
      </w:r>
      <w:proofErr w:type="spellEnd"/>
      <w:r w:rsidRPr="00420975">
        <w:rPr>
          <w:rFonts w:asciiTheme="minorHAnsi" w:eastAsia="Times New Roman" w:hAnsiTheme="minorHAnsi" w:cs="Times New Roman"/>
          <w:sz w:val="24"/>
          <w:szCs w:val="24"/>
          <w:lang w:eastAsia="es-ES"/>
        </w:rPr>
        <w:t xml:space="preserve"> crear la red en función de estas necesidades</w:t>
      </w:r>
      <w:r w:rsidR="004A2052">
        <w:rPr>
          <w:rFonts w:asciiTheme="minorHAnsi" w:eastAsia="Times New Roman" w:hAnsiTheme="minorHAnsi" w:cs="Times New Roman"/>
          <w:sz w:val="24"/>
          <w:szCs w:val="24"/>
          <w:lang w:eastAsia="es-ES"/>
        </w:rPr>
        <w:t xml:space="preserve">. PROPUESTA: hacer un </w:t>
      </w:r>
      <w:proofErr w:type="spellStart"/>
      <w:r w:rsidR="004A2052">
        <w:rPr>
          <w:rFonts w:asciiTheme="minorHAnsi" w:eastAsia="Times New Roman" w:hAnsiTheme="minorHAnsi" w:cs="Times New Roman"/>
          <w:sz w:val="24"/>
          <w:szCs w:val="24"/>
          <w:lang w:eastAsia="es-ES"/>
        </w:rPr>
        <w:t>Excell</w:t>
      </w:r>
      <w:proofErr w:type="spellEnd"/>
      <w:r w:rsidR="004A2052">
        <w:rPr>
          <w:rFonts w:asciiTheme="minorHAnsi" w:eastAsia="Times New Roman" w:hAnsiTheme="minorHAnsi" w:cs="Times New Roman"/>
          <w:sz w:val="24"/>
          <w:szCs w:val="24"/>
          <w:lang w:eastAsia="es-ES"/>
        </w:rPr>
        <w:t xml:space="preserve"> de habilidades y tiempos disponibles </w:t>
      </w:r>
      <w:r w:rsidR="00E7401A">
        <w:rPr>
          <w:rFonts w:asciiTheme="minorHAnsi" w:eastAsia="Times New Roman" w:hAnsiTheme="minorHAnsi" w:cs="Times New Roman"/>
          <w:sz w:val="24"/>
          <w:szCs w:val="24"/>
          <w:lang w:eastAsia="es-ES"/>
        </w:rPr>
        <w:t>(tipo banco de tiempo).</w:t>
      </w:r>
    </w:p>
    <w:p w:rsidR="003015A4" w:rsidRPr="00A70648" w:rsidRDefault="00A70648" w:rsidP="003015A4">
      <w:pPr>
        <w:spacing w:before="100" w:beforeAutospacing="1" w:after="100" w:afterAutospacing="1" w:line="240" w:lineRule="auto"/>
        <w:ind w:firstLine="0"/>
        <w:jc w:val="left"/>
        <w:rPr>
          <w:rFonts w:eastAsia="Times New Roman" w:cs="Times New Roman"/>
          <w:color w:val="7030A0"/>
          <w:sz w:val="28"/>
          <w:szCs w:val="28"/>
          <w:lang w:eastAsia="es-ES"/>
        </w:rPr>
      </w:pPr>
      <w:r w:rsidRPr="00A70648">
        <w:rPr>
          <w:rFonts w:eastAsia="Times New Roman" w:cs="Times New Roman"/>
          <w:color w:val="7030A0"/>
          <w:sz w:val="28"/>
          <w:szCs w:val="28"/>
          <w:lang w:eastAsia="es-ES"/>
        </w:rPr>
        <w:t xml:space="preserve">PUNTO 3- CAPITAL </w:t>
      </w:r>
      <w:r w:rsidR="00E7401A">
        <w:rPr>
          <w:rFonts w:eastAsia="Times New Roman" w:cs="Times New Roman"/>
          <w:color w:val="7030A0"/>
          <w:sz w:val="28"/>
          <w:szCs w:val="28"/>
          <w:lang w:eastAsia="es-ES"/>
        </w:rPr>
        <w:t>MÍNIMO</w:t>
      </w:r>
    </w:p>
    <w:p w:rsidR="003015A4" w:rsidRPr="00A70648" w:rsidRDefault="00E7401A" w:rsidP="00E7401A">
      <w:pPr>
        <w:spacing w:before="100" w:beforeAutospacing="1" w:after="100" w:afterAutospacing="1" w:line="240" w:lineRule="auto"/>
        <w:ind w:firstLine="0"/>
        <w:jc w:val="left"/>
        <w:rPr>
          <w:rFonts w:eastAsia="Times New Roman" w:cs="Times New Roman"/>
          <w:b/>
          <w:sz w:val="24"/>
          <w:szCs w:val="24"/>
          <w:lang w:eastAsia="es-ES"/>
        </w:rPr>
      </w:pPr>
      <w:r>
        <w:rPr>
          <w:rFonts w:eastAsia="Times New Roman" w:cs="Times New Roman"/>
          <w:sz w:val="24"/>
          <w:szCs w:val="24"/>
          <w:lang w:eastAsia="es-ES"/>
        </w:rPr>
        <w:t>En su día</w:t>
      </w:r>
      <w:r w:rsidR="003015A4" w:rsidRPr="00420975">
        <w:rPr>
          <w:rFonts w:eastAsia="Times New Roman" w:cs="Times New Roman"/>
          <w:sz w:val="24"/>
          <w:szCs w:val="24"/>
          <w:lang w:eastAsia="es-ES"/>
        </w:rPr>
        <w:t xml:space="preserve"> se consensuó que</w:t>
      </w:r>
      <w:r>
        <w:rPr>
          <w:rFonts w:eastAsia="Times New Roman" w:cs="Times New Roman"/>
          <w:sz w:val="24"/>
          <w:szCs w:val="24"/>
          <w:lang w:eastAsia="es-ES"/>
        </w:rPr>
        <w:t xml:space="preserve"> para que la calabaza fuese viable se necesitaban </w:t>
      </w:r>
      <w:r w:rsidR="003015A4" w:rsidRPr="00420975">
        <w:rPr>
          <w:rFonts w:eastAsia="Times New Roman" w:cs="Times New Roman"/>
          <w:sz w:val="24"/>
          <w:szCs w:val="24"/>
          <w:lang w:eastAsia="es-ES"/>
        </w:rPr>
        <w:t>6000 €</w:t>
      </w:r>
      <w:r>
        <w:rPr>
          <w:rFonts w:eastAsia="Times New Roman" w:cs="Times New Roman"/>
          <w:sz w:val="24"/>
          <w:szCs w:val="24"/>
          <w:lang w:eastAsia="es-ES"/>
        </w:rPr>
        <w:t>, dinero del que ya dispone el fondo de la calabaza. Este dinero recibió el nombre de “capital inicial”, que hoy consideramos como “capital mínimo”.</w:t>
      </w:r>
      <w:r w:rsidR="003015A4" w:rsidRPr="00420975">
        <w:rPr>
          <w:rFonts w:eastAsia="Times New Roman" w:cs="Times New Roman"/>
          <w:sz w:val="24"/>
          <w:szCs w:val="24"/>
          <w:lang w:eastAsia="es-ES"/>
        </w:rPr>
        <w:t xml:space="preserve"> </w:t>
      </w:r>
    </w:p>
    <w:p w:rsidR="003015A4" w:rsidRDefault="00E7401A" w:rsidP="00E7401A">
      <w:pPr>
        <w:pStyle w:val="Prrafodelista"/>
        <w:numPr>
          <w:ilvl w:val="0"/>
          <w:numId w:val="18"/>
        </w:numPr>
        <w:spacing w:before="100" w:beforeAutospacing="1" w:after="100" w:afterAutospacing="1" w:line="240" w:lineRule="auto"/>
        <w:rPr>
          <w:rFonts w:eastAsia="Times New Roman" w:cs="Times New Roman"/>
          <w:sz w:val="24"/>
          <w:szCs w:val="24"/>
          <w:lang w:eastAsia="es-ES"/>
        </w:rPr>
      </w:pPr>
      <w:r>
        <w:rPr>
          <w:rFonts w:eastAsia="Times New Roman" w:cs="Times New Roman"/>
          <w:sz w:val="24"/>
          <w:szCs w:val="24"/>
          <w:lang w:eastAsia="es-ES"/>
        </w:rPr>
        <w:t>Acordamos la cantidad mínima de la CR en 10000 €, correspondientes a un año de baja para una jornada completa cotizando en calabaza.</w:t>
      </w:r>
    </w:p>
    <w:p w:rsidR="00E7401A" w:rsidRDefault="00E7401A" w:rsidP="00E7401A">
      <w:pPr>
        <w:pStyle w:val="Prrafodelista"/>
        <w:numPr>
          <w:ilvl w:val="0"/>
          <w:numId w:val="18"/>
        </w:numPr>
        <w:spacing w:before="100" w:beforeAutospacing="1" w:after="100" w:afterAutospacing="1" w:line="240" w:lineRule="auto"/>
        <w:rPr>
          <w:rFonts w:eastAsia="Times New Roman" w:cs="Times New Roman"/>
          <w:sz w:val="24"/>
          <w:szCs w:val="24"/>
          <w:lang w:eastAsia="es-ES"/>
        </w:rPr>
      </w:pPr>
      <w:r>
        <w:rPr>
          <w:rFonts w:eastAsia="Times New Roman" w:cs="Times New Roman"/>
          <w:sz w:val="24"/>
          <w:szCs w:val="24"/>
          <w:lang w:eastAsia="es-ES"/>
        </w:rPr>
        <w:t xml:space="preserve">Deberíamos aportar 5000€ más por cada jornada en SS, porque es la garantía de que podemos cubrir el complemento a la baja de la SS. Esto no es viable en nuestras circunstancias actuales. </w:t>
      </w:r>
    </w:p>
    <w:p w:rsidR="00E7401A" w:rsidRPr="00E7401A" w:rsidRDefault="00E7401A" w:rsidP="00E7401A">
      <w:pPr>
        <w:pStyle w:val="Prrafodelista"/>
        <w:numPr>
          <w:ilvl w:val="0"/>
          <w:numId w:val="18"/>
        </w:numPr>
        <w:spacing w:before="100" w:beforeAutospacing="1" w:after="100" w:afterAutospacing="1" w:line="240" w:lineRule="auto"/>
        <w:rPr>
          <w:rFonts w:eastAsia="Times New Roman" w:cs="Times New Roman"/>
          <w:b/>
          <w:sz w:val="24"/>
          <w:szCs w:val="24"/>
          <w:lang w:eastAsia="es-ES"/>
        </w:rPr>
      </w:pPr>
      <w:r w:rsidRPr="00E7401A">
        <w:rPr>
          <w:rFonts w:eastAsia="Times New Roman" w:cs="Times New Roman"/>
          <w:b/>
          <w:sz w:val="24"/>
          <w:szCs w:val="24"/>
          <w:lang w:eastAsia="es-ES"/>
        </w:rPr>
        <w:t xml:space="preserve">El </w:t>
      </w:r>
      <w:proofErr w:type="spellStart"/>
      <w:r w:rsidRPr="00E7401A">
        <w:rPr>
          <w:rFonts w:eastAsia="Times New Roman" w:cs="Times New Roman"/>
          <w:b/>
          <w:sz w:val="24"/>
          <w:szCs w:val="24"/>
          <w:lang w:eastAsia="es-ES"/>
        </w:rPr>
        <w:t>minimísimo</w:t>
      </w:r>
      <w:proofErr w:type="spellEnd"/>
      <w:r w:rsidRPr="00E7401A">
        <w:rPr>
          <w:rFonts w:eastAsia="Times New Roman" w:cs="Times New Roman"/>
          <w:b/>
          <w:sz w:val="24"/>
          <w:szCs w:val="24"/>
          <w:lang w:eastAsia="es-ES"/>
        </w:rPr>
        <w:t>: 10000€.</w:t>
      </w:r>
    </w:p>
    <w:p w:rsidR="00E7401A" w:rsidRPr="00E7401A" w:rsidRDefault="00E7401A" w:rsidP="00E7401A">
      <w:pPr>
        <w:pStyle w:val="Prrafodelista"/>
        <w:numPr>
          <w:ilvl w:val="0"/>
          <w:numId w:val="18"/>
        </w:numPr>
        <w:spacing w:before="100" w:beforeAutospacing="1" w:after="100" w:afterAutospacing="1" w:line="240" w:lineRule="auto"/>
        <w:rPr>
          <w:rFonts w:eastAsia="Times New Roman" w:cs="Times New Roman"/>
          <w:sz w:val="24"/>
          <w:szCs w:val="24"/>
          <w:lang w:eastAsia="es-ES"/>
        </w:rPr>
      </w:pPr>
      <w:r>
        <w:rPr>
          <w:rFonts w:eastAsia="Times New Roman" w:cs="Times New Roman"/>
          <w:sz w:val="24"/>
          <w:szCs w:val="24"/>
          <w:lang w:eastAsia="es-ES"/>
        </w:rPr>
        <w:t xml:space="preserve">Todos los demás fondos se paralizan ANTES que el de la CR. Todos se agotan ANTES que el de la CR. No es una opción dejar a </w:t>
      </w:r>
      <w:proofErr w:type="spellStart"/>
      <w:r>
        <w:rPr>
          <w:rFonts w:eastAsia="Times New Roman" w:cs="Times New Roman"/>
          <w:sz w:val="24"/>
          <w:szCs w:val="24"/>
          <w:lang w:eastAsia="es-ES"/>
        </w:rPr>
        <w:t>lxs</w:t>
      </w:r>
      <w:proofErr w:type="spellEnd"/>
      <w:r>
        <w:rPr>
          <w:rFonts w:eastAsia="Times New Roman" w:cs="Times New Roman"/>
          <w:sz w:val="24"/>
          <w:szCs w:val="24"/>
          <w:lang w:eastAsia="es-ES"/>
        </w:rPr>
        <w:t xml:space="preserve"> </w:t>
      </w:r>
      <w:proofErr w:type="spellStart"/>
      <w:r>
        <w:rPr>
          <w:rFonts w:eastAsia="Times New Roman" w:cs="Times New Roman"/>
          <w:sz w:val="24"/>
          <w:szCs w:val="24"/>
          <w:lang w:eastAsia="es-ES"/>
        </w:rPr>
        <w:t>trabajadorxs</w:t>
      </w:r>
      <w:proofErr w:type="spellEnd"/>
      <w:r>
        <w:rPr>
          <w:rFonts w:eastAsia="Times New Roman" w:cs="Times New Roman"/>
          <w:sz w:val="24"/>
          <w:szCs w:val="24"/>
          <w:lang w:eastAsia="es-ES"/>
        </w:rPr>
        <w:t xml:space="preserve"> con el culo al aire.</w:t>
      </w:r>
    </w:p>
    <w:p w:rsidR="00042720" w:rsidRDefault="00A70648" w:rsidP="00042720">
      <w:pPr>
        <w:spacing w:after="0" w:line="240" w:lineRule="auto"/>
        <w:ind w:firstLine="0"/>
        <w:jc w:val="left"/>
        <w:rPr>
          <w:rFonts w:eastAsia="Times New Roman" w:cs="Times New Roman"/>
          <w:color w:val="7030A0"/>
          <w:sz w:val="28"/>
          <w:szCs w:val="28"/>
          <w:lang w:eastAsia="es-ES"/>
        </w:rPr>
      </w:pPr>
      <w:r w:rsidRPr="00A70648">
        <w:rPr>
          <w:rFonts w:eastAsia="Times New Roman" w:cs="Times New Roman"/>
          <w:color w:val="7030A0"/>
          <w:sz w:val="28"/>
          <w:szCs w:val="28"/>
          <w:lang w:eastAsia="es-ES"/>
        </w:rPr>
        <w:t>PUNTO</w:t>
      </w:r>
      <w:r w:rsidR="00042720" w:rsidRPr="00A70648">
        <w:rPr>
          <w:rFonts w:eastAsia="Times New Roman" w:cs="Times New Roman"/>
          <w:color w:val="7030A0"/>
          <w:sz w:val="28"/>
          <w:szCs w:val="28"/>
          <w:lang w:eastAsia="es-ES"/>
        </w:rPr>
        <w:t xml:space="preserve"> 4- </w:t>
      </w:r>
      <w:r w:rsidR="00E7401A">
        <w:rPr>
          <w:rFonts w:eastAsia="Times New Roman" w:cs="Times New Roman"/>
          <w:color w:val="7030A0"/>
          <w:sz w:val="28"/>
          <w:szCs w:val="28"/>
          <w:lang w:eastAsia="es-ES"/>
        </w:rPr>
        <w:t>COBERTURAS</w:t>
      </w:r>
    </w:p>
    <w:p w:rsidR="0082311D" w:rsidRDefault="0082311D" w:rsidP="00042720">
      <w:pPr>
        <w:spacing w:after="0" w:line="240" w:lineRule="auto"/>
        <w:ind w:firstLine="0"/>
        <w:jc w:val="left"/>
        <w:rPr>
          <w:rFonts w:eastAsia="Times New Roman" w:cs="Times New Roman"/>
          <w:color w:val="7030A0"/>
          <w:sz w:val="28"/>
          <w:szCs w:val="28"/>
          <w:lang w:eastAsia="es-ES"/>
        </w:rPr>
      </w:pPr>
    </w:p>
    <w:p w:rsidR="00E7401A" w:rsidRDefault="00E7401A" w:rsidP="00E7401A">
      <w:pPr>
        <w:pStyle w:val="Prrafodelista"/>
        <w:numPr>
          <w:ilvl w:val="0"/>
          <w:numId w:val="22"/>
        </w:numPr>
        <w:spacing w:after="0" w:line="240" w:lineRule="auto"/>
        <w:rPr>
          <w:rFonts w:eastAsia="Times New Roman" w:cs="Times New Roman"/>
          <w:sz w:val="24"/>
          <w:szCs w:val="24"/>
          <w:lang w:eastAsia="es-ES"/>
        </w:rPr>
      </w:pPr>
      <w:r w:rsidRPr="0082311D">
        <w:rPr>
          <w:rFonts w:eastAsia="Times New Roman" w:cs="Times New Roman"/>
          <w:sz w:val="24"/>
          <w:szCs w:val="24"/>
          <w:lang w:eastAsia="es-ES"/>
        </w:rPr>
        <w:t>Lo primero es garantizar una cobertura de un año de baja para cualquier trabajador/a. Bien como integrante de la CR (100%), bien como integrante de la SS (50%).</w:t>
      </w:r>
      <w:r w:rsidR="0082311D" w:rsidRPr="0082311D">
        <w:rPr>
          <w:rFonts w:eastAsia="Times New Roman" w:cs="Times New Roman"/>
          <w:sz w:val="24"/>
          <w:szCs w:val="24"/>
          <w:lang w:eastAsia="es-ES"/>
        </w:rPr>
        <w:t xml:space="preserve"> Las bajas pueden ser por enfermedad, por accidente, por maternidad/paternidad…</w:t>
      </w:r>
    </w:p>
    <w:p w:rsidR="00AD638A" w:rsidRDefault="00AD638A" w:rsidP="00AD638A">
      <w:pPr>
        <w:pStyle w:val="Prrafodelista"/>
        <w:spacing w:after="0" w:line="240" w:lineRule="auto"/>
        <w:rPr>
          <w:rFonts w:eastAsia="Times New Roman" w:cs="Times New Roman"/>
          <w:sz w:val="24"/>
          <w:szCs w:val="24"/>
          <w:lang w:eastAsia="es-ES"/>
        </w:rPr>
      </w:pPr>
    </w:p>
    <w:p w:rsidR="00AD638A" w:rsidRPr="00AD638A" w:rsidRDefault="00AD638A" w:rsidP="00AD638A">
      <w:pPr>
        <w:spacing w:after="0" w:line="240" w:lineRule="auto"/>
        <w:rPr>
          <w:rFonts w:eastAsia="Times New Roman" w:cs="Times New Roman"/>
          <w:sz w:val="24"/>
          <w:szCs w:val="24"/>
          <w:lang w:eastAsia="es-ES"/>
        </w:rPr>
      </w:pPr>
      <w:r>
        <w:rPr>
          <w:rFonts w:eastAsia="Times New Roman" w:cs="Times New Roman"/>
          <w:sz w:val="24"/>
          <w:szCs w:val="24"/>
          <w:lang w:eastAsia="es-ES"/>
        </w:rPr>
        <w:t xml:space="preserve">A continuación se especifican las coberturas que barajamos. Se corresponden con lo que </w:t>
      </w:r>
      <w:r>
        <w:rPr>
          <w:rFonts w:eastAsia="Times New Roman" w:cs="Times New Roman"/>
          <w:b/>
          <w:sz w:val="24"/>
          <w:szCs w:val="24"/>
          <w:lang w:eastAsia="es-ES"/>
        </w:rPr>
        <w:t>queremos</w:t>
      </w:r>
      <w:r>
        <w:rPr>
          <w:rFonts w:eastAsia="Times New Roman" w:cs="Times New Roman"/>
          <w:sz w:val="24"/>
          <w:szCs w:val="24"/>
          <w:lang w:eastAsia="es-ES"/>
        </w:rPr>
        <w:t>, de momento no necesariamente con lo que podemos cubrir. En negrita están las aportaciones nuevas o modificadas respecto al documento anterior.</w:t>
      </w:r>
    </w:p>
    <w:p w:rsidR="00AD638A" w:rsidRPr="0082311D" w:rsidRDefault="00AD638A" w:rsidP="00AD638A">
      <w:pPr>
        <w:pStyle w:val="Prrafodelista"/>
        <w:spacing w:after="0" w:line="240" w:lineRule="auto"/>
        <w:rPr>
          <w:rFonts w:eastAsia="Times New Roman" w:cs="Times New Roman"/>
          <w:sz w:val="24"/>
          <w:szCs w:val="24"/>
          <w:lang w:eastAsia="es-ES"/>
        </w:rPr>
      </w:pPr>
    </w:p>
    <w:p w:rsidR="0001358E" w:rsidRPr="00E7401A" w:rsidRDefault="00AD638A" w:rsidP="00E7401A">
      <w:pPr>
        <w:pStyle w:val="Prrafodelista"/>
        <w:numPr>
          <w:ilvl w:val="0"/>
          <w:numId w:val="21"/>
        </w:numPr>
        <w:shd w:val="clear" w:color="auto" w:fill="FFFFFF"/>
        <w:spacing w:before="102" w:after="102" w:line="360" w:lineRule="auto"/>
        <w:rPr>
          <w:rFonts w:eastAsia="Times New Roman" w:cs="Arial"/>
          <w:color w:val="222222"/>
          <w:sz w:val="24"/>
          <w:szCs w:val="24"/>
          <w:lang w:eastAsia="es-ES"/>
        </w:rPr>
      </w:pPr>
      <w:r>
        <w:rPr>
          <w:rFonts w:eastAsia="Times New Roman" w:cs="Arial"/>
          <w:color w:val="222222"/>
          <w:sz w:val="24"/>
          <w:szCs w:val="24"/>
          <w:lang w:eastAsia="es-ES"/>
        </w:rPr>
        <w:t>La</w:t>
      </w:r>
      <w:r w:rsidR="00E7401A" w:rsidRPr="00E7401A">
        <w:rPr>
          <w:rFonts w:eastAsia="Times New Roman" w:cs="Arial"/>
          <w:color w:val="222222"/>
          <w:sz w:val="24"/>
          <w:szCs w:val="24"/>
          <w:lang w:eastAsia="es-ES"/>
        </w:rPr>
        <w:t xml:space="preserve"> baja de maternidad/paternidad </w:t>
      </w:r>
      <w:r>
        <w:rPr>
          <w:rFonts w:eastAsia="Times New Roman" w:cs="Arial"/>
          <w:color w:val="222222"/>
          <w:sz w:val="24"/>
          <w:szCs w:val="24"/>
          <w:lang w:eastAsia="es-ES"/>
        </w:rPr>
        <w:t xml:space="preserve">se amplía </w:t>
      </w:r>
      <w:r w:rsidR="00E7401A" w:rsidRPr="00AD638A">
        <w:rPr>
          <w:rFonts w:eastAsia="Times New Roman" w:cs="Arial"/>
          <w:b/>
          <w:color w:val="222222"/>
          <w:sz w:val="24"/>
          <w:szCs w:val="24"/>
          <w:lang w:eastAsia="es-ES"/>
        </w:rPr>
        <w:t>hasta 6 meses</w:t>
      </w:r>
      <w:r w:rsidR="00E7401A" w:rsidRPr="00E7401A">
        <w:rPr>
          <w:rFonts w:eastAsia="Times New Roman" w:cs="Arial"/>
          <w:color w:val="222222"/>
          <w:sz w:val="24"/>
          <w:szCs w:val="24"/>
          <w:lang w:eastAsia="es-ES"/>
        </w:rPr>
        <w:t xml:space="preserve"> para todas.</w:t>
      </w:r>
    </w:p>
    <w:p w:rsidR="00E7401A" w:rsidRPr="00E7401A" w:rsidRDefault="00E7401A" w:rsidP="00E7401A">
      <w:pPr>
        <w:pStyle w:val="Prrafodelista"/>
        <w:numPr>
          <w:ilvl w:val="0"/>
          <w:numId w:val="21"/>
        </w:numPr>
        <w:shd w:val="clear" w:color="auto" w:fill="FFFFFF"/>
        <w:spacing w:before="102" w:after="102" w:line="360" w:lineRule="auto"/>
        <w:rPr>
          <w:rFonts w:eastAsia="Times New Roman" w:cs="Times New Roman"/>
          <w:sz w:val="24"/>
          <w:szCs w:val="24"/>
          <w:lang w:eastAsia="es-ES"/>
        </w:rPr>
      </w:pPr>
      <w:r w:rsidRPr="00E7401A">
        <w:rPr>
          <w:rFonts w:eastAsia="Times New Roman" w:cs="Times New Roman"/>
          <w:sz w:val="24"/>
          <w:szCs w:val="24"/>
          <w:lang w:eastAsia="es-ES"/>
        </w:rPr>
        <w:t>Reducción de jornada</w:t>
      </w:r>
      <w:r w:rsidR="00AD638A">
        <w:rPr>
          <w:rFonts w:eastAsia="Times New Roman" w:cs="Times New Roman"/>
          <w:sz w:val="24"/>
          <w:szCs w:val="24"/>
          <w:lang w:eastAsia="es-ES"/>
        </w:rPr>
        <w:t xml:space="preserve"> (¿?) SIN ESPECIFICAR</w:t>
      </w:r>
    </w:p>
    <w:p w:rsidR="0001358E" w:rsidRPr="00E7401A" w:rsidRDefault="0082311D" w:rsidP="00E7401A">
      <w:pPr>
        <w:pStyle w:val="Prrafodelista"/>
        <w:numPr>
          <w:ilvl w:val="0"/>
          <w:numId w:val="21"/>
        </w:numPr>
        <w:shd w:val="clear" w:color="auto" w:fill="FFFFFF"/>
        <w:spacing w:before="102" w:after="102" w:line="360" w:lineRule="auto"/>
        <w:rPr>
          <w:rFonts w:eastAsia="Times New Roman" w:cs="Times New Roman"/>
          <w:sz w:val="24"/>
          <w:szCs w:val="24"/>
          <w:lang w:eastAsia="es-ES"/>
        </w:rPr>
      </w:pPr>
      <w:r>
        <w:rPr>
          <w:rFonts w:eastAsia="Times New Roman" w:cs="Arial"/>
          <w:color w:val="222222"/>
          <w:sz w:val="24"/>
          <w:szCs w:val="24"/>
          <w:lang w:eastAsia="es-ES"/>
        </w:rPr>
        <w:t>T</w:t>
      </w:r>
      <w:r w:rsidR="0001358E" w:rsidRPr="00E7401A">
        <w:rPr>
          <w:rFonts w:eastAsia="Times New Roman" w:cs="Arial"/>
          <w:color w:val="222222"/>
          <w:sz w:val="24"/>
          <w:szCs w:val="24"/>
          <w:lang w:eastAsia="es-ES"/>
        </w:rPr>
        <w:t>iempo de descanso por otros motivos</w:t>
      </w:r>
      <w:r w:rsidR="00AD638A">
        <w:rPr>
          <w:rFonts w:eastAsia="Times New Roman" w:cs="Arial"/>
          <w:color w:val="222222"/>
          <w:sz w:val="24"/>
          <w:szCs w:val="24"/>
          <w:lang w:eastAsia="es-ES"/>
        </w:rPr>
        <w:t xml:space="preserve"> (¿?) SIN ESPECIFICAR</w:t>
      </w:r>
    </w:p>
    <w:p w:rsidR="0001358E" w:rsidRPr="00AD638A" w:rsidRDefault="0082311D" w:rsidP="00E7401A">
      <w:pPr>
        <w:pStyle w:val="Prrafodelista"/>
        <w:numPr>
          <w:ilvl w:val="0"/>
          <w:numId w:val="21"/>
        </w:numPr>
        <w:shd w:val="clear" w:color="auto" w:fill="FFFFFF"/>
        <w:spacing w:before="102" w:after="102" w:line="360" w:lineRule="auto"/>
        <w:rPr>
          <w:rFonts w:eastAsia="Times New Roman" w:cs="Times New Roman"/>
          <w:b/>
          <w:sz w:val="24"/>
          <w:szCs w:val="24"/>
          <w:lang w:eastAsia="es-ES"/>
        </w:rPr>
      </w:pPr>
      <w:r w:rsidRPr="00AD638A">
        <w:rPr>
          <w:rFonts w:eastAsia="Times New Roman" w:cs="Arial"/>
          <w:b/>
          <w:color w:val="222222"/>
          <w:sz w:val="24"/>
          <w:szCs w:val="24"/>
          <w:lang w:eastAsia="es-ES"/>
        </w:rPr>
        <w:lastRenderedPageBreak/>
        <w:t>A</w:t>
      </w:r>
      <w:r w:rsidR="0001358E" w:rsidRPr="00AD638A">
        <w:rPr>
          <w:rFonts w:eastAsia="Times New Roman" w:cs="Arial"/>
          <w:b/>
          <w:color w:val="222222"/>
          <w:sz w:val="24"/>
          <w:szCs w:val="24"/>
          <w:lang w:eastAsia="es-ES"/>
        </w:rPr>
        <w:t>yuda para pago de servicios no incluidos en la seguridad social como dentista</w:t>
      </w:r>
      <w:r w:rsidR="00E7401A" w:rsidRPr="00AD638A">
        <w:rPr>
          <w:rFonts w:eastAsia="Times New Roman" w:cs="Arial"/>
          <w:b/>
          <w:color w:val="222222"/>
          <w:sz w:val="24"/>
          <w:szCs w:val="24"/>
          <w:lang w:eastAsia="es-ES"/>
        </w:rPr>
        <w:t>/terapeuta</w:t>
      </w:r>
      <w:r w:rsidR="0001358E" w:rsidRPr="00AD638A">
        <w:rPr>
          <w:rFonts w:eastAsia="Times New Roman" w:cs="Arial"/>
          <w:b/>
          <w:color w:val="222222"/>
          <w:sz w:val="24"/>
          <w:szCs w:val="24"/>
          <w:lang w:eastAsia="es-ES"/>
        </w:rPr>
        <w:t>.</w:t>
      </w:r>
    </w:p>
    <w:p w:rsidR="0082311D" w:rsidRPr="00AD638A" w:rsidRDefault="0082311D" w:rsidP="0082311D">
      <w:pPr>
        <w:pStyle w:val="Prrafodelista"/>
        <w:numPr>
          <w:ilvl w:val="0"/>
          <w:numId w:val="23"/>
        </w:numPr>
        <w:shd w:val="clear" w:color="auto" w:fill="FFFFFF"/>
        <w:spacing w:before="102" w:after="102" w:line="360" w:lineRule="auto"/>
        <w:rPr>
          <w:rFonts w:eastAsia="Times New Roman" w:cs="Times New Roman"/>
          <w:b/>
          <w:sz w:val="24"/>
          <w:szCs w:val="24"/>
          <w:lang w:eastAsia="es-ES"/>
        </w:rPr>
      </w:pPr>
      <w:r w:rsidRPr="00AD638A">
        <w:rPr>
          <w:rFonts w:eastAsia="Times New Roman" w:cs="Times New Roman"/>
          <w:b/>
          <w:sz w:val="24"/>
          <w:szCs w:val="24"/>
          <w:lang w:eastAsia="es-ES"/>
        </w:rPr>
        <w:t>Para los servicios no incluidos en la SS, se propone:</w:t>
      </w:r>
    </w:p>
    <w:p w:rsidR="0082311D" w:rsidRPr="00AD638A" w:rsidRDefault="0082311D" w:rsidP="0082311D">
      <w:pPr>
        <w:pStyle w:val="Prrafodelista"/>
        <w:numPr>
          <w:ilvl w:val="1"/>
          <w:numId w:val="23"/>
        </w:numPr>
        <w:shd w:val="clear" w:color="auto" w:fill="FFFFFF"/>
        <w:spacing w:before="102" w:after="102" w:line="360" w:lineRule="auto"/>
        <w:rPr>
          <w:rFonts w:eastAsia="Times New Roman" w:cs="Times New Roman"/>
          <w:b/>
          <w:sz w:val="24"/>
          <w:szCs w:val="24"/>
          <w:lang w:eastAsia="es-ES"/>
        </w:rPr>
      </w:pPr>
      <w:r w:rsidRPr="00AD638A">
        <w:rPr>
          <w:rFonts w:eastAsia="Times New Roman" w:cs="Times New Roman"/>
          <w:b/>
          <w:sz w:val="24"/>
          <w:szCs w:val="24"/>
          <w:lang w:eastAsia="es-ES"/>
        </w:rPr>
        <w:t>Cubrir hasta el 50% si los gastos son menores de 500€</w:t>
      </w:r>
    </w:p>
    <w:p w:rsidR="0082311D" w:rsidRPr="00AD638A" w:rsidRDefault="0082311D" w:rsidP="0082311D">
      <w:pPr>
        <w:pStyle w:val="Prrafodelista"/>
        <w:numPr>
          <w:ilvl w:val="1"/>
          <w:numId w:val="23"/>
        </w:numPr>
        <w:shd w:val="clear" w:color="auto" w:fill="FFFFFF"/>
        <w:spacing w:before="102" w:after="102" w:line="360" w:lineRule="auto"/>
        <w:rPr>
          <w:rFonts w:eastAsia="Times New Roman" w:cs="Times New Roman"/>
          <w:b/>
          <w:sz w:val="24"/>
          <w:szCs w:val="24"/>
          <w:lang w:eastAsia="es-ES"/>
        </w:rPr>
      </w:pPr>
      <w:r w:rsidRPr="00AD638A">
        <w:rPr>
          <w:rFonts w:eastAsia="Times New Roman" w:cs="Times New Roman"/>
          <w:b/>
          <w:sz w:val="24"/>
          <w:szCs w:val="24"/>
          <w:lang w:eastAsia="es-ES"/>
        </w:rPr>
        <w:t>Cubrir hasta el 25% si los gastos son entre 500€ y 1000€</w:t>
      </w:r>
    </w:p>
    <w:p w:rsidR="0082311D" w:rsidRPr="00AD638A" w:rsidRDefault="0082311D" w:rsidP="0082311D">
      <w:pPr>
        <w:pStyle w:val="Prrafodelista"/>
        <w:numPr>
          <w:ilvl w:val="1"/>
          <w:numId w:val="23"/>
        </w:numPr>
        <w:shd w:val="clear" w:color="auto" w:fill="FFFFFF"/>
        <w:spacing w:before="102" w:after="102" w:line="360" w:lineRule="auto"/>
        <w:rPr>
          <w:rFonts w:eastAsia="Times New Roman" w:cs="Times New Roman"/>
          <w:b/>
          <w:sz w:val="24"/>
          <w:szCs w:val="24"/>
          <w:lang w:eastAsia="es-ES"/>
        </w:rPr>
      </w:pPr>
      <w:r w:rsidRPr="00AD638A">
        <w:rPr>
          <w:rFonts w:eastAsia="Times New Roman" w:cs="Times New Roman"/>
          <w:b/>
          <w:sz w:val="24"/>
          <w:szCs w:val="24"/>
          <w:lang w:eastAsia="es-ES"/>
        </w:rPr>
        <w:t xml:space="preserve">Reformular el apoyo económico de la </w:t>
      </w:r>
      <w:proofErr w:type="spellStart"/>
      <w:r w:rsidRPr="00AD638A">
        <w:rPr>
          <w:rFonts w:eastAsia="Times New Roman" w:cs="Times New Roman"/>
          <w:b/>
          <w:sz w:val="24"/>
          <w:szCs w:val="24"/>
          <w:lang w:eastAsia="es-ES"/>
        </w:rPr>
        <w:t>coope</w:t>
      </w:r>
      <w:proofErr w:type="spellEnd"/>
      <w:r w:rsidRPr="00AD638A">
        <w:rPr>
          <w:rFonts w:eastAsia="Times New Roman" w:cs="Times New Roman"/>
          <w:b/>
          <w:sz w:val="24"/>
          <w:szCs w:val="24"/>
          <w:lang w:eastAsia="es-ES"/>
        </w:rPr>
        <w:t xml:space="preserve"> a partir de 1000€</w:t>
      </w:r>
    </w:p>
    <w:p w:rsidR="00AD638A" w:rsidRDefault="00AD638A" w:rsidP="00E7401A">
      <w:pPr>
        <w:pStyle w:val="Prrafodelista"/>
        <w:numPr>
          <w:ilvl w:val="0"/>
          <w:numId w:val="21"/>
        </w:numPr>
        <w:shd w:val="clear" w:color="auto" w:fill="FFFFFF"/>
        <w:spacing w:before="102" w:after="102" w:line="360" w:lineRule="auto"/>
        <w:rPr>
          <w:rFonts w:eastAsia="Times New Roman" w:cs="Times New Roman"/>
          <w:sz w:val="24"/>
          <w:szCs w:val="24"/>
          <w:lang w:eastAsia="es-ES"/>
        </w:rPr>
      </w:pPr>
      <w:r>
        <w:rPr>
          <w:rFonts w:eastAsia="Times New Roman" w:cs="Times New Roman"/>
          <w:b/>
          <w:sz w:val="24"/>
          <w:szCs w:val="24"/>
          <w:lang w:eastAsia="es-ES"/>
        </w:rPr>
        <w:t>PARO:</w:t>
      </w:r>
      <w:r>
        <w:rPr>
          <w:rFonts w:eastAsia="Times New Roman" w:cs="Times New Roman"/>
          <w:sz w:val="24"/>
          <w:szCs w:val="24"/>
          <w:lang w:eastAsia="es-ES"/>
        </w:rPr>
        <w:t xml:space="preserve"> para quienes hayan cotizado solo en calabaza, se le ofrece un paro de tres meses proporcional al 50% de su jornada (ponderada según su trayectoria en el GG).</w:t>
      </w:r>
    </w:p>
    <w:p w:rsidR="00AD638A" w:rsidRPr="00AD638A" w:rsidRDefault="00AD638A" w:rsidP="00E7401A">
      <w:pPr>
        <w:pStyle w:val="Prrafodelista"/>
        <w:numPr>
          <w:ilvl w:val="0"/>
          <w:numId w:val="21"/>
        </w:numPr>
        <w:shd w:val="clear" w:color="auto" w:fill="FFFFFF"/>
        <w:spacing w:before="102" w:after="102" w:line="360" w:lineRule="auto"/>
        <w:rPr>
          <w:rFonts w:eastAsia="Times New Roman" w:cs="Times New Roman"/>
          <w:sz w:val="24"/>
          <w:szCs w:val="24"/>
          <w:lang w:eastAsia="es-ES"/>
        </w:rPr>
      </w:pPr>
      <w:r>
        <w:rPr>
          <w:rFonts w:eastAsia="Times New Roman" w:cs="Times New Roman"/>
          <w:sz w:val="24"/>
          <w:szCs w:val="24"/>
          <w:lang w:eastAsia="es-ES"/>
        </w:rPr>
        <w:t xml:space="preserve">Ayuda post-GG: se ofrece a </w:t>
      </w:r>
      <w:proofErr w:type="spellStart"/>
      <w:r>
        <w:rPr>
          <w:rFonts w:eastAsia="Times New Roman" w:cs="Times New Roman"/>
          <w:sz w:val="24"/>
          <w:szCs w:val="24"/>
          <w:lang w:eastAsia="es-ES"/>
        </w:rPr>
        <w:t>todxs</w:t>
      </w:r>
      <w:proofErr w:type="spellEnd"/>
      <w:r>
        <w:rPr>
          <w:rFonts w:eastAsia="Times New Roman" w:cs="Times New Roman"/>
          <w:sz w:val="24"/>
          <w:szCs w:val="24"/>
          <w:lang w:eastAsia="es-ES"/>
        </w:rPr>
        <w:t xml:space="preserve"> </w:t>
      </w:r>
      <w:proofErr w:type="spellStart"/>
      <w:r>
        <w:rPr>
          <w:rFonts w:eastAsia="Times New Roman" w:cs="Times New Roman"/>
          <w:sz w:val="24"/>
          <w:szCs w:val="24"/>
          <w:lang w:eastAsia="es-ES"/>
        </w:rPr>
        <w:t>lxs</w:t>
      </w:r>
      <w:proofErr w:type="spellEnd"/>
      <w:r>
        <w:rPr>
          <w:rFonts w:eastAsia="Times New Roman" w:cs="Times New Roman"/>
          <w:sz w:val="24"/>
          <w:szCs w:val="24"/>
          <w:lang w:eastAsia="es-ES"/>
        </w:rPr>
        <w:t xml:space="preserve"> </w:t>
      </w:r>
      <w:proofErr w:type="spellStart"/>
      <w:r>
        <w:rPr>
          <w:rFonts w:eastAsia="Times New Roman" w:cs="Times New Roman"/>
          <w:sz w:val="24"/>
          <w:szCs w:val="24"/>
          <w:lang w:eastAsia="es-ES"/>
        </w:rPr>
        <w:t>trabajadorxs</w:t>
      </w:r>
      <w:proofErr w:type="spellEnd"/>
      <w:r>
        <w:rPr>
          <w:rFonts w:eastAsia="Times New Roman" w:cs="Times New Roman"/>
          <w:sz w:val="24"/>
          <w:szCs w:val="24"/>
          <w:lang w:eastAsia="es-ES"/>
        </w:rPr>
        <w:t xml:space="preserve">, se corresponde con la </w:t>
      </w:r>
      <w:r>
        <w:rPr>
          <w:rFonts w:eastAsia="Times New Roman" w:cs="Times New Roman"/>
          <w:b/>
          <w:sz w:val="24"/>
          <w:szCs w:val="24"/>
          <w:lang w:eastAsia="es-ES"/>
        </w:rPr>
        <w:t>mitad de su asignación</w:t>
      </w:r>
      <w:r>
        <w:rPr>
          <w:rFonts w:eastAsia="Times New Roman" w:cs="Times New Roman"/>
          <w:sz w:val="24"/>
          <w:szCs w:val="24"/>
          <w:lang w:eastAsia="es-ES"/>
        </w:rPr>
        <w:t xml:space="preserve"> durante un período de 2 a 4 meses</w:t>
      </w:r>
      <w:r w:rsidR="00FA5FCC">
        <w:rPr>
          <w:rFonts w:eastAsia="Times New Roman" w:cs="Times New Roman"/>
          <w:sz w:val="24"/>
          <w:szCs w:val="24"/>
          <w:lang w:eastAsia="es-ES"/>
        </w:rPr>
        <w:t xml:space="preserve"> </w:t>
      </w:r>
      <w:r w:rsidR="00FA5FCC">
        <w:rPr>
          <w:rFonts w:eastAsia="Times New Roman" w:cs="Times New Roman"/>
          <w:b/>
          <w:sz w:val="24"/>
          <w:szCs w:val="24"/>
          <w:lang w:eastAsia="es-ES"/>
        </w:rPr>
        <w:t>para quien lleve un año.</w:t>
      </w:r>
    </w:p>
    <w:p w:rsidR="0001358E" w:rsidRPr="00E7401A" w:rsidRDefault="0001358E" w:rsidP="00E7401A">
      <w:pPr>
        <w:pStyle w:val="Prrafodelista"/>
        <w:numPr>
          <w:ilvl w:val="0"/>
          <w:numId w:val="21"/>
        </w:numPr>
        <w:shd w:val="clear" w:color="auto" w:fill="FFFFFF"/>
        <w:spacing w:before="102" w:after="102" w:line="360" w:lineRule="auto"/>
        <w:rPr>
          <w:rFonts w:eastAsia="Times New Roman" w:cs="Times New Roman"/>
          <w:sz w:val="24"/>
          <w:szCs w:val="24"/>
          <w:lang w:eastAsia="es-ES"/>
        </w:rPr>
      </w:pPr>
      <w:r w:rsidRPr="00E7401A">
        <w:rPr>
          <w:rFonts w:eastAsia="Times New Roman" w:cs="Arial"/>
          <w:color w:val="222222"/>
          <w:sz w:val="24"/>
          <w:szCs w:val="24"/>
          <w:lang w:eastAsia="es-ES"/>
        </w:rPr>
        <w:t>otros supuestos que vayan surgiendo (y ahora no se nos ocurren).</w:t>
      </w:r>
    </w:p>
    <w:p w:rsidR="009C3496" w:rsidRDefault="00042720" w:rsidP="0001358E">
      <w:pPr>
        <w:spacing w:after="0" w:line="360" w:lineRule="auto"/>
        <w:ind w:firstLine="0"/>
        <w:jc w:val="left"/>
        <w:rPr>
          <w:rFonts w:eastAsia="Times New Roman" w:cs="Times New Roman"/>
          <w:color w:val="7030A0"/>
          <w:sz w:val="24"/>
          <w:szCs w:val="24"/>
          <w:lang w:eastAsia="es-ES"/>
        </w:rPr>
      </w:pPr>
      <w:r w:rsidRPr="00B850D8">
        <w:rPr>
          <w:rFonts w:eastAsia="Times New Roman" w:cs="Times New Roman"/>
          <w:color w:val="7030A0"/>
          <w:sz w:val="24"/>
          <w:szCs w:val="24"/>
          <w:lang w:eastAsia="es-ES"/>
        </w:rPr>
        <w:t xml:space="preserve">Punto 5- </w:t>
      </w:r>
      <w:r w:rsidR="001427FA" w:rsidRPr="00B850D8">
        <w:rPr>
          <w:rFonts w:eastAsia="Times New Roman" w:cs="Times New Roman"/>
          <w:color w:val="7030A0"/>
          <w:sz w:val="24"/>
          <w:szCs w:val="24"/>
          <w:lang w:eastAsia="es-ES"/>
        </w:rPr>
        <w:t>FASES</w:t>
      </w:r>
    </w:p>
    <w:p w:rsidR="00AD638A" w:rsidRPr="00AD638A" w:rsidRDefault="00AD638A" w:rsidP="0001358E">
      <w:pPr>
        <w:spacing w:after="0" w:line="360" w:lineRule="auto"/>
        <w:ind w:firstLine="0"/>
        <w:jc w:val="left"/>
        <w:rPr>
          <w:rFonts w:eastAsia="Times New Roman" w:cs="Times New Roman"/>
          <w:sz w:val="24"/>
          <w:szCs w:val="24"/>
          <w:lang w:eastAsia="es-ES"/>
        </w:rPr>
      </w:pPr>
      <w:r w:rsidRPr="00AD638A">
        <w:rPr>
          <w:rFonts w:eastAsia="Times New Roman" w:cs="Times New Roman"/>
          <w:sz w:val="24"/>
          <w:szCs w:val="24"/>
          <w:lang w:eastAsia="es-ES"/>
        </w:rPr>
        <w:t>¿?</w:t>
      </w:r>
    </w:p>
    <w:p w:rsidR="00042720" w:rsidRDefault="00703D10" w:rsidP="0001358E">
      <w:pPr>
        <w:spacing w:after="0" w:line="360" w:lineRule="auto"/>
        <w:ind w:firstLine="0"/>
        <w:jc w:val="left"/>
        <w:rPr>
          <w:rFonts w:eastAsia="Times New Roman" w:cs="Times New Roman"/>
          <w:color w:val="7030A0"/>
          <w:sz w:val="24"/>
          <w:szCs w:val="24"/>
          <w:lang w:eastAsia="es-ES"/>
        </w:rPr>
      </w:pPr>
      <w:r w:rsidRPr="00703D10">
        <w:rPr>
          <w:rFonts w:eastAsia="Times New Roman" w:cs="Times New Roman"/>
          <w:color w:val="7030A0"/>
          <w:sz w:val="24"/>
          <w:szCs w:val="24"/>
          <w:lang w:eastAsia="es-ES"/>
        </w:rPr>
        <w:t>PUNTO</w:t>
      </w:r>
      <w:r w:rsidR="00042720" w:rsidRPr="00703D10">
        <w:rPr>
          <w:rFonts w:eastAsia="Times New Roman" w:cs="Times New Roman"/>
          <w:color w:val="7030A0"/>
          <w:sz w:val="24"/>
          <w:szCs w:val="24"/>
          <w:lang w:eastAsia="es-ES"/>
        </w:rPr>
        <w:t xml:space="preserve"> 6-</w:t>
      </w:r>
      <w:r w:rsidRPr="00703D10">
        <w:rPr>
          <w:rFonts w:eastAsia="Times New Roman" w:cs="Times New Roman"/>
          <w:color w:val="7030A0"/>
          <w:sz w:val="24"/>
          <w:szCs w:val="24"/>
          <w:lang w:eastAsia="es-ES"/>
        </w:rPr>
        <w:t xml:space="preserve"> POSIBLES ESCENARIOS</w:t>
      </w:r>
    </w:p>
    <w:p w:rsidR="00FA5FCC" w:rsidRPr="00FA5FCC" w:rsidRDefault="00FA5FCC" w:rsidP="0001358E">
      <w:pPr>
        <w:spacing w:after="0" w:line="360" w:lineRule="auto"/>
        <w:ind w:firstLine="0"/>
        <w:jc w:val="left"/>
        <w:rPr>
          <w:rFonts w:eastAsia="Times New Roman" w:cs="Times New Roman"/>
          <w:sz w:val="24"/>
          <w:szCs w:val="24"/>
          <w:lang w:eastAsia="es-ES"/>
        </w:rPr>
      </w:pPr>
      <w:r w:rsidRPr="00FA5FCC">
        <w:rPr>
          <w:rFonts w:eastAsia="Times New Roman" w:cs="Times New Roman"/>
          <w:sz w:val="24"/>
          <w:szCs w:val="24"/>
          <w:lang w:eastAsia="es-ES"/>
        </w:rPr>
        <w:t xml:space="preserve">Estamos en la última fase de la CR (+ de 10000 € en el fondo). Nos centramos en </w:t>
      </w:r>
      <w:proofErr w:type="spellStart"/>
      <w:r w:rsidRPr="00FA5FCC">
        <w:rPr>
          <w:rFonts w:eastAsia="Times New Roman" w:cs="Times New Roman"/>
          <w:sz w:val="24"/>
          <w:szCs w:val="24"/>
          <w:lang w:eastAsia="es-ES"/>
        </w:rPr>
        <w:t>recalcular</w:t>
      </w:r>
      <w:proofErr w:type="spellEnd"/>
      <w:r w:rsidRPr="00FA5FCC">
        <w:rPr>
          <w:rFonts w:eastAsia="Times New Roman" w:cs="Times New Roman"/>
          <w:sz w:val="24"/>
          <w:szCs w:val="24"/>
          <w:lang w:eastAsia="es-ES"/>
        </w:rPr>
        <w:t xml:space="preserve"> los ingresos/gastos que puede suponer.</w:t>
      </w:r>
    </w:p>
    <w:p w:rsidR="00703D10" w:rsidRPr="00703D10" w:rsidRDefault="00703D10" w:rsidP="00703D10">
      <w:pPr>
        <w:pStyle w:val="Prrafodelista"/>
        <w:numPr>
          <w:ilvl w:val="0"/>
          <w:numId w:val="5"/>
        </w:numPr>
        <w:tabs>
          <w:tab w:val="left" w:pos="284"/>
        </w:tabs>
        <w:spacing w:after="0" w:line="360" w:lineRule="auto"/>
        <w:ind w:left="284" w:hanging="284"/>
        <w:rPr>
          <w:rFonts w:eastAsia="Times New Roman" w:cs="Times New Roman"/>
          <w:sz w:val="24"/>
          <w:szCs w:val="24"/>
          <w:lang w:eastAsia="es-ES"/>
        </w:rPr>
      </w:pPr>
      <w:r>
        <w:rPr>
          <w:rFonts w:eastAsia="Times New Roman" w:cs="Times New Roman"/>
          <w:b/>
          <w:sz w:val="24"/>
          <w:szCs w:val="24"/>
          <w:lang w:eastAsia="es-ES"/>
        </w:rPr>
        <w:t>Elaboración del punto y propuestas</w:t>
      </w:r>
    </w:p>
    <w:p w:rsidR="00242625" w:rsidRPr="008D15D9" w:rsidRDefault="00242625" w:rsidP="008D15D9">
      <w:pPr>
        <w:spacing w:after="0" w:line="240" w:lineRule="auto"/>
        <w:ind w:firstLine="0"/>
        <w:rPr>
          <w:rFonts w:eastAsia="Times New Roman" w:cs="Times New Roman"/>
          <w:sz w:val="24"/>
          <w:szCs w:val="24"/>
          <w:lang w:eastAsia="es-ES"/>
        </w:rPr>
      </w:pPr>
      <w:r w:rsidRPr="008D15D9">
        <w:rPr>
          <w:rFonts w:eastAsia="Times New Roman" w:cs="Times New Roman"/>
          <w:sz w:val="24"/>
          <w:szCs w:val="24"/>
          <w:lang w:eastAsia="es-ES"/>
        </w:rPr>
        <w:t>Hemos actualizado los datos de la aportación que la Cooperativa debe realiza por trabajador/a y los mostramos a continuación</w:t>
      </w:r>
      <w:r w:rsidR="00692688">
        <w:rPr>
          <w:rFonts w:eastAsia="Times New Roman" w:cs="Times New Roman"/>
          <w:sz w:val="24"/>
          <w:szCs w:val="24"/>
          <w:lang w:eastAsia="es-ES"/>
        </w:rPr>
        <w:t xml:space="preserve"> (regla de tres)</w:t>
      </w:r>
      <w:r w:rsidRPr="008D15D9">
        <w:rPr>
          <w:rFonts w:eastAsia="Times New Roman" w:cs="Times New Roman"/>
          <w:sz w:val="24"/>
          <w:szCs w:val="24"/>
          <w:lang w:eastAsia="es-ES"/>
        </w:rPr>
        <w:t>:</w:t>
      </w:r>
    </w:p>
    <w:p w:rsidR="00242625" w:rsidRPr="008D15D9" w:rsidRDefault="00242625" w:rsidP="008D15D9">
      <w:pPr>
        <w:spacing w:after="0" w:line="240" w:lineRule="auto"/>
        <w:ind w:firstLine="0"/>
        <w:rPr>
          <w:rFonts w:ascii="Times New Roman" w:eastAsia="Times New Roman" w:hAnsi="Times New Roman" w:cs="Times New Roman"/>
          <w:sz w:val="24"/>
          <w:szCs w:val="24"/>
          <w:lang w:eastAsia="es-ES"/>
        </w:rPr>
      </w:pPr>
    </w:p>
    <w:p w:rsidR="00242625" w:rsidRPr="008D15D9" w:rsidRDefault="00242625" w:rsidP="008D15D9">
      <w:pPr>
        <w:spacing w:after="0" w:line="240" w:lineRule="auto"/>
        <w:ind w:firstLine="0"/>
        <w:rPr>
          <w:rFonts w:eastAsia="Times New Roman" w:cs="Times New Roman"/>
          <w:sz w:val="24"/>
          <w:szCs w:val="24"/>
          <w:lang w:eastAsia="es-ES"/>
        </w:rPr>
      </w:pPr>
      <w:r w:rsidRPr="008D15D9">
        <w:rPr>
          <w:rFonts w:eastAsia="Times New Roman" w:cs="Times New Roman"/>
          <w:b/>
          <w:bCs/>
          <w:sz w:val="24"/>
          <w:szCs w:val="24"/>
          <w:lang w:eastAsia="es-ES"/>
        </w:rPr>
        <w:t>A) Trabajador/a a jornada completa aportando únicamente a la CR:</w:t>
      </w:r>
    </w:p>
    <w:p w:rsidR="00242625" w:rsidRPr="008D15D9" w:rsidRDefault="00242625" w:rsidP="008D15D9">
      <w:pPr>
        <w:spacing w:after="0" w:line="240" w:lineRule="auto"/>
        <w:rPr>
          <w:rFonts w:eastAsia="Times New Roman" w:cs="Times New Roman"/>
          <w:sz w:val="24"/>
          <w:szCs w:val="24"/>
          <w:lang w:eastAsia="es-ES"/>
        </w:rPr>
      </w:pPr>
    </w:p>
    <w:tbl>
      <w:tblPr>
        <w:tblW w:w="3100" w:type="dxa"/>
        <w:tblCellMar>
          <w:left w:w="0" w:type="dxa"/>
          <w:right w:w="0" w:type="dxa"/>
        </w:tblCellMar>
        <w:tblLook w:val="04A0"/>
      </w:tblPr>
      <w:tblGrid>
        <w:gridCol w:w="1725"/>
        <w:gridCol w:w="655"/>
        <w:gridCol w:w="720"/>
      </w:tblGrid>
      <w:tr w:rsidR="00242625" w:rsidRPr="00242625" w:rsidTr="00242625">
        <w:trPr>
          <w:trHeight w:val="288"/>
        </w:trPr>
        <w:tc>
          <w:tcPr>
            <w:tcW w:w="1725" w:type="dxa"/>
            <w:noWrap/>
            <w:tcMar>
              <w:top w:w="0" w:type="dxa"/>
              <w:left w:w="70" w:type="dxa"/>
              <w:bottom w:w="0" w:type="dxa"/>
              <w:right w:w="70" w:type="dxa"/>
            </w:tcMar>
            <w:vAlign w:val="bottom"/>
            <w:hideMark/>
          </w:tcPr>
          <w:p w:rsidR="00242625" w:rsidRPr="00242625" w:rsidRDefault="00242625" w:rsidP="00242625">
            <w:pPr>
              <w:spacing w:after="0" w:line="240" w:lineRule="auto"/>
              <w:ind w:firstLine="0"/>
              <w:jc w:val="left"/>
              <w:rPr>
                <w:rFonts w:eastAsia="Times New Roman" w:cs="Times New Roman"/>
                <w:sz w:val="24"/>
                <w:szCs w:val="24"/>
                <w:lang w:eastAsia="es-ES"/>
              </w:rPr>
            </w:pPr>
          </w:p>
        </w:tc>
        <w:tc>
          <w:tcPr>
            <w:tcW w:w="655"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242625" w:rsidRPr="00242625" w:rsidRDefault="00242625" w:rsidP="00242625">
            <w:pPr>
              <w:spacing w:before="100" w:beforeAutospacing="1" w:after="100" w:afterAutospacing="1" w:line="240" w:lineRule="auto"/>
              <w:ind w:firstLine="0"/>
              <w:jc w:val="right"/>
              <w:rPr>
                <w:rFonts w:eastAsia="Times New Roman" w:cs="Times New Roman"/>
                <w:sz w:val="24"/>
                <w:szCs w:val="24"/>
                <w:lang w:eastAsia="es-ES"/>
              </w:rPr>
            </w:pPr>
            <w:r w:rsidRPr="00242625">
              <w:rPr>
                <w:rFonts w:eastAsia="Times New Roman" w:cs="Times New Roman"/>
                <w:b/>
                <w:bCs/>
                <w:color w:val="000000"/>
                <w:sz w:val="24"/>
                <w:szCs w:val="24"/>
                <w:lang w:eastAsia="es-ES"/>
              </w:rPr>
              <w:t>2008</w:t>
            </w:r>
          </w:p>
        </w:tc>
        <w:tc>
          <w:tcPr>
            <w:tcW w:w="720" w:type="dxa"/>
            <w:tcBorders>
              <w:top w:val="single" w:sz="8" w:space="0" w:color="auto"/>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242625" w:rsidRPr="00242625" w:rsidRDefault="00242625" w:rsidP="00242625">
            <w:pPr>
              <w:spacing w:before="100" w:beforeAutospacing="1" w:after="100" w:afterAutospacing="1" w:line="240" w:lineRule="auto"/>
              <w:ind w:firstLine="0"/>
              <w:jc w:val="right"/>
              <w:rPr>
                <w:rFonts w:eastAsia="Times New Roman" w:cs="Times New Roman"/>
                <w:sz w:val="24"/>
                <w:szCs w:val="24"/>
                <w:lang w:eastAsia="es-ES"/>
              </w:rPr>
            </w:pPr>
            <w:r w:rsidRPr="00242625">
              <w:rPr>
                <w:rFonts w:eastAsia="Times New Roman" w:cs="Times New Roman"/>
                <w:b/>
                <w:bCs/>
                <w:color w:val="000000"/>
                <w:sz w:val="24"/>
                <w:szCs w:val="24"/>
                <w:lang w:eastAsia="es-ES"/>
              </w:rPr>
              <w:t>2016</w:t>
            </w:r>
          </w:p>
        </w:tc>
      </w:tr>
      <w:tr w:rsidR="00242625" w:rsidRPr="00242625" w:rsidTr="00242625">
        <w:trPr>
          <w:trHeight w:val="413"/>
        </w:trPr>
        <w:tc>
          <w:tcPr>
            <w:tcW w:w="1725" w:type="dxa"/>
            <w:tcBorders>
              <w:top w:val="single" w:sz="8" w:space="0" w:color="auto"/>
              <w:left w:val="single" w:sz="8" w:space="0" w:color="auto"/>
              <w:bottom w:val="single" w:sz="8" w:space="0" w:color="auto"/>
              <w:right w:val="single" w:sz="8" w:space="0" w:color="auto"/>
            </w:tcBorders>
            <w:shd w:val="clear" w:color="auto" w:fill="FFFF00"/>
            <w:tcMar>
              <w:top w:w="0" w:type="dxa"/>
              <w:left w:w="70" w:type="dxa"/>
              <w:bottom w:w="0" w:type="dxa"/>
              <w:right w:w="70" w:type="dxa"/>
            </w:tcMar>
            <w:vAlign w:val="bottom"/>
            <w:hideMark/>
          </w:tcPr>
          <w:p w:rsidR="00242625" w:rsidRPr="00242625" w:rsidRDefault="008D15D9" w:rsidP="00242625">
            <w:pPr>
              <w:spacing w:before="100" w:beforeAutospacing="1" w:after="100" w:afterAutospacing="1" w:line="240" w:lineRule="auto"/>
              <w:ind w:firstLine="0"/>
              <w:jc w:val="left"/>
              <w:rPr>
                <w:rFonts w:eastAsia="Times New Roman" w:cs="Times New Roman"/>
                <w:sz w:val="24"/>
                <w:szCs w:val="24"/>
                <w:lang w:eastAsia="es-ES"/>
              </w:rPr>
            </w:pPr>
            <w:r w:rsidRPr="008D15D9">
              <w:rPr>
                <w:rFonts w:eastAsia="Times New Roman" w:cs="Times New Roman"/>
                <w:b/>
                <w:bCs/>
                <w:color w:val="000000"/>
                <w:sz w:val="24"/>
                <w:szCs w:val="24"/>
                <w:lang w:eastAsia="es-ES"/>
              </w:rPr>
              <w:t>Asignación</w:t>
            </w:r>
          </w:p>
        </w:tc>
        <w:tc>
          <w:tcPr>
            <w:tcW w:w="6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42625" w:rsidRPr="00242625" w:rsidRDefault="00242625" w:rsidP="00242625">
            <w:pPr>
              <w:spacing w:before="100" w:beforeAutospacing="1" w:after="100" w:afterAutospacing="1" w:line="240" w:lineRule="auto"/>
              <w:ind w:firstLine="0"/>
              <w:jc w:val="right"/>
              <w:rPr>
                <w:rFonts w:eastAsia="Times New Roman" w:cs="Times New Roman"/>
                <w:sz w:val="24"/>
                <w:szCs w:val="24"/>
                <w:lang w:eastAsia="es-ES"/>
              </w:rPr>
            </w:pPr>
            <w:r w:rsidRPr="00242625">
              <w:rPr>
                <w:rFonts w:eastAsia="Times New Roman" w:cs="Times New Roman"/>
                <w:color w:val="000000"/>
                <w:sz w:val="24"/>
                <w:szCs w:val="24"/>
                <w:lang w:eastAsia="es-ES"/>
              </w:rPr>
              <w:t>700</w:t>
            </w:r>
            <w:r w:rsidR="008D15D9" w:rsidRPr="008D15D9">
              <w:rPr>
                <w:rFonts w:eastAsia="Times New Roman" w:cs="Times New Roman"/>
                <w:color w:val="000000"/>
                <w:sz w:val="24"/>
                <w:szCs w:val="24"/>
                <w:lang w:eastAsia="es-ES"/>
              </w:rPr>
              <w:t>€</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42625" w:rsidRPr="00242625" w:rsidRDefault="00242625" w:rsidP="00242625">
            <w:pPr>
              <w:spacing w:before="100" w:beforeAutospacing="1" w:after="100" w:afterAutospacing="1" w:line="240" w:lineRule="auto"/>
              <w:ind w:firstLine="0"/>
              <w:jc w:val="right"/>
              <w:rPr>
                <w:rFonts w:eastAsia="Times New Roman" w:cs="Times New Roman"/>
                <w:sz w:val="24"/>
                <w:szCs w:val="24"/>
                <w:lang w:eastAsia="es-ES"/>
              </w:rPr>
            </w:pPr>
            <w:r w:rsidRPr="008D15D9">
              <w:rPr>
                <w:rFonts w:eastAsia="Times New Roman" w:cs="Times New Roman"/>
                <w:sz w:val="24"/>
                <w:szCs w:val="24"/>
                <w:lang w:eastAsia="es-ES"/>
              </w:rPr>
              <w:t>900€</w:t>
            </w:r>
          </w:p>
        </w:tc>
      </w:tr>
      <w:tr w:rsidR="00242625" w:rsidRPr="00242625" w:rsidTr="00242625">
        <w:trPr>
          <w:trHeight w:val="170"/>
        </w:trPr>
        <w:tc>
          <w:tcPr>
            <w:tcW w:w="1725" w:type="dxa"/>
            <w:tcBorders>
              <w:top w:val="nil"/>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242625" w:rsidRPr="00242625" w:rsidRDefault="00242625" w:rsidP="008D15D9">
            <w:pPr>
              <w:spacing w:before="100" w:beforeAutospacing="1" w:after="100" w:afterAutospacing="1" w:line="170" w:lineRule="atLeast"/>
              <w:ind w:firstLine="0"/>
              <w:jc w:val="left"/>
              <w:rPr>
                <w:rFonts w:eastAsia="Times New Roman" w:cs="Times New Roman"/>
                <w:sz w:val="24"/>
                <w:szCs w:val="24"/>
                <w:lang w:eastAsia="es-ES"/>
              </w:rPr>
            </w:pPr>
            <w:r w:rsidRPr="00242625">
              <w:rPr>
                <w:rFonts w:eastAsia="Times New Roman" w:cs="Times New Roman"/>
                <w:b/>
                <w:bCs/>
                <w:color w:val="000000"/>
                <w:sz w:val="24"/>
                <w:szCs w:val="24"/>
                <w:lang w:eastAsia="es-ES"/>
              </w:rPr>
              <w:t xml:space="preserve">Aportación CR (18% del </w:t>
            </w:r>
            <w:r w:rsidR="008D15D9" w:rsidRPr="008D15D9">
              <w:rPr>
                <w:rFonts w:eastAsia="Times New Roman" w:cs="Times New Roman"/>
                <w:b/>
                <w:bCs/>
                <w:color w:val="000000"/>
                <w:sz w:val="24"/>
                <w:szCs w:val="24"/>
                <w:lang w:eastAsia="es-ES"/>
              </w:rPr>
              <w:t>asignación</w:t>
            </w:r>
            <w:r w:rsidRPr="00242625">
              <w:rPr>
                <w:rFonts w:eastAsia="Times New Roman" w:cs="Times New Roman"/>
                <w:b/>
                <w:bCs/>
                <w:color w:val="000000"/>
                <w:sz w:val="24"/>
                <w:szCs w:val="24"/>
                <w:lang w:eastAsia="es-ES"/>
              </w:rPr>
              <w:t>)</w:t>
            </w:r>
          </w:p>
        </w:tc>
        <w:tc>
          <w:tcPr>
            <w:tcW w:w="6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42625" w:rsidRPr="00242625" w:rsidRDefault="008D15D9" w:rsidP="008D15D9">
            <w:pPr>
              <w:spacing w:before="100" w:beforeAutospacing="1" w:after="100" w:afterAutospacing="1" w:line="170" w:lineRule="atLeast"/>
              <w:ind w:left="-165" w:firstLine="165"/>
              <w:jc w:val="right"/>
              <w:rPr>
                <w:rFonts w:eastAsia="Times New Roman" w:cs="Times New Roman"/>
                <w:sz w:val="24"/>
                <w:szCs w:val="24"/>
                <w:lang w:eastAsia="es-ES"/>
              </w:rPr>
            </w:pPr>
            <w:r>
              <w:rPr>
                <w:rFonts w:eastAsia="Times New Roman" w:cs="Times New Roman"/>
                <w:color w:val="000000"/>
                <w:sz w:val="24"/>
                <w:szCs w:val="24"/>
                <w:lang w:eastAsia="es-ES"/>
              </w:rPr>
              <w:t>125</w:t>
            </w:r>
            <w:r w:rsidR="00242625" w:rsidRPr="00242625">
              <w:rPr>
                <w:rFonts w:eastAsia="Times New Roman" w:cs="Times New Roman"/>
                <w:color w:val="000000"/>
                <w:sz w:val="24"/>
                <w:szCs w:val="24"/>
                <w:lang w:eastAsia="es-ES"/>
              </w:rPr>
              <w:t>€</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42625" w:rsidRPr="00242625" w:rsidRDefault="00242625" w:rsidP="00AA262E">
            <w:pPr>
              <w:spacing w:before="100" w:beforeAutospacing="1" w:after="100" w:afterAutospacing="1" w:line="240" w:lineRule="auto"/>
              <w:ind w:firstLine="0"/>
              <w:jc w:val="right"/>
              <w:rPr>
                <w:rFonts w:eastAsia="Times New Roman" w:cs="Times New Roman"/>
                <w:sz w:val="24"/>
                <w:szCs w:val="24"/>
                <w:lang w:eastAsia="es-ES"/>
              </w:rPr>
            </w:pPr>
            <w:r w:rsidRPr="00242625">
              <w:rPr>
                <w:rFonts w:eastAsia="Times New Roman" w:cs="Times New Roman"/>
                <w:color w:val="000000"/>
                <w:sz w:val="24"/>
                <w:szCs w:val="24"/>
                <w:lang w:eastAsia="es-ES"/>
              </w:rPr>
              <w:t>161 €</w:t>
            </w:r>
          </w:p>
        </w:tc>
      </w:tr>
    </w:tbl>
    <w:p w:rsidR="00242625" w:rsidRDefault="00242625" w:rsidP="008D15D9">
      <w:pPr>
        <w:spacing w:after="0" w:line="240" w:lineRule="auto"/>
        <w:ind w:firstLine="0"/>
        <w:rPr>
          <w:rFonts w:eastAsia="Times New Roman" w:cs="Times New Roman"/>
          <w:sz w:val="24"/>
          <w:szCs w:val="24"/>
          <w:lang w:eastAsia="es-ES"/>
        </w:rPr>
      </w:pPr>
    </w:p>
    <w:p w:rsidR="00B850D8" w:rsidRPr="008D15D9" w:rsidRDefault="00B850D8" w:rsidP="008D15D9">
      <w:pPr>
        <w:spacing w:after="0" w:line="240" w:lineRule="auto"/>
        <w:ind w:firstLine="0"/>
        <w:rPr>
          <w:rFonts w:eastAsia="Times New Roman" w:cs="Times New Roman"/>
          <w:sz w:val="24"/>
          <w:szCs w:val="24"/>
          <w:lang w:eastAsia="es-ES"/>
        </w:rPr>
      </w:pPr>
    </w:p>
    <w:p w:rsidR="00242625" w:rsidRPr="008D15D9" w:rsidRDefault="00242625" w:rsidP="008D15D9">
      <w:pPr>
        <w:spacing w:after="0" w:line="240" w:lineRule="auto"/>
        <w:ind w:firstLine="0"/>
        <w:rPr>
          <w:rFonts w:eastAsia="Times New Roman" w:cs="Times New Roman"/>
          <w:sz w:val="24"/>
          <w:szCs w:val="24"/>
          <w:lang w:eastAsia="es-ES"/>
        </w:rPr>
      </w:pPr>
      <w:r w:rsidRPr="008D15D9">
        <w:rPr>
          <w:rFonts w:eastAsia="Times New Roman" w:cs="Times New Roman"/>
          <w:b/>
          <w:bCs/>
          <w:sz w:val="24"/>
          <w:szCs w:val="24"/>
          <w:lang w:eastAsia="es-ES"/>
        </w:rPr>
        <w:t>B) Trabajador/a que use la CR como Complemento a la Seguridad Social:</w:t>
      </w:r>
    </w:p>
    <w:p w:rsidR="00242625" w:rsidRPr="008D15D9" w:rsidRDefault="00242625" w:rsidP="008D15D9">
      <w:pPr>
        <w:spacing w:after="0" w:line="240" w:lineRule="auto"/>
        <w:rPr>
          <w:rFonts w:eastAsia="Times New Roman" w:cs="Times New Roman"/>
          <w:sz w:val="24"/>
          <w:szCs w:val="24"/>
          <w:lang w:eastAsia="es-ES"/>
        </w:rPr>
      </w:pPr>
    </w:p>
    <w:tbl>
      <w:tblPr>
        <w:tblW w:w="3100" w:type="dxa"/>
        <w:tblCellMar>
          <w:left w:w="0" w:type="dxa"/>
          <w:right w:w="0" w:type="dxa"/>
        </w:tblCellMar>
        <w:tblLook w:val="04A0"/>
      </w:tblPr>
      <w:tblGrid>
        <w:gridCol w:w="1725"/>
        <w:gridCol w:w="655"/>
        <w:gridCol w:w="720"/>
      </w:tblGrid>
      <w:tr w:rsidR="00242625" w:rsidRPr="00242625" w:rsidTr="00242625">
        <w:trPr>
          <w:trHeight w:val="288"/>
        </w:trPr>
        <w:tc>
          <w:tcPr>
            <w:tcW w:w="1725" w:type="dxa"/>
            <w:noWrap/>
            <w:tcMar>
              <w:top w:w="0" w:type="dxa"/>
              <w:left w:w="70" w:type="dxa"/>
              <w:bottom w:w="0" w:type="dxa"/>
              <w:right w:w="70" w:type="dxa"/>
            </w:tcMar>
            <w:vAlign w:val="bottom"/>
            <w:hideMark/>
          </w:tcPr>
          <w:p w:rsidR="00242625" w:rsidRPr="00242625" w:rsidRDefault="00242625" w:rsidP="00242625">
            <w:pPr>
              <w:spacing w:after="0" w:line="240" w:lineRule="auto"/>
              <w:ind w:firstLine="0"/>
              <w:jc w:val="left"/>
              <w:rPr>
                <w:rFonts w:eastAsia="Times New Roman" w:cs="Times New Roman"/>
                <w:sz w:val="24"/>
                <w:szCs w:val="24"/>
                <w:lang w:eastAsia="es-ES"/>
              </w:rPr>
            </w:pPr>
          </w:p>
        </w:tc>
        <w:tc>
          <w:tcPr>
            <w:tcW w:w="655"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242625" w:rsidRPr="00242625" w:rsidRDefault="00242625" w:rsidP="00242625">
            <w:pPr>
              <w:spacing w:before="100" w:beforeAutospacing="1" w:after="100" w:afterAutospacing="1" w:line="240" w:lineRule="auto"/>
              <w:ind w:firstLine="0"/>
              <w:jc w:val="right"/>
              <w:rPr>
                <w:rFonts w:eastAsia="Times New Roman" w:cs="Times New Roman"/>
                <w:sz w:val="24"/>
                <w:szCs w:val="24"/>
                <w:lang w:eastAsia="es-ES"/>
              </w:rPr>
            </w:pPr>
            <w:r w:rsidRPr="00242625">
              <w:rPr>
                <w:rFonts w:eastAsia="Times New Roman" w:cs="Times New Roman"/>
                <w:b/>
                <w:bCs/>
                <w:color w:val="000000"/>
                <w:sz w:val="24"/>
                <w:szCs w:val="24"/>
                <w:lang w:eastAsia="es-ES"/>
              </w:rPr>
              <w:t>2008</w:t>
            </w:r>
          </w:p>
        </w:tc>
        <w:tc>
          <w:tcPr>
            <w:tcW w:w="720" w:type="dxa"/>
            <w:tcBorders>
              <w:top w:val="single" w:sz="8" w:space="0" w:color="auto"/>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242625" w:rsidRPr="00242625" w:rsidRDefault="00242625" w:rsidP="00242625">
            <w:pPr>
              <w:spacing w:before="100" w:beforeAutospacing="1" w:after="100" w:afterAutospacing="1" w:line="240" w:lineRule="auto"/>
              <w:ind w:firstLine="0"/>
              <w:jc w:val="right"/>
              <w:rPr>
                <w:rFonts w:eastAsia="Times New Roman" w:cs="Times New Roman"/>
                <w:sz w:val="24"/>
                <w:szCs w:val="24"/>
                <w:lang w:eastAsia="es-ES"/>
              </w:rPr>
            </w:pPr>
            <w:r w:rsidRPr="00242625">
              <w:rPr>
                <w:rFonts w:eastAsia="Times New Roman" w:cs="Times New Roman"/>
                <w:b/>
                <w:bCs/>
                <w:color w:val="000000"/>
                <w:sz w:val="24"/>
                <w:szCs w:val="24"/>
                <w:lang w:eastAsia="es-ES"/>
              </w:rPr>
              <w:t>2016</w:t>
            </w:r>
          </w:p>
        </w:tc>
      </w:tr>
      <w:tr w:rsidR="00242625" w:rsidRPr="00242625" w:rsidTr="00242625">
        <w:trPr>
          <w:trHeight w:val="413"/>
        </w:trPr>
        <w:tc>
          <w:tcPr>
            <w:tcW w:w="1725" w:type="dxa"/>
            <w:tcBorders>
              <w:top w:val="single" w:sz="8" w:space="0" w:color="auto"/>
              <w:left w:val="single" w:sz="8" w:space="0" w:color="auto"/>
              <w:bottom w:val="single" w:sz="8" w:space="0" w:color="auto"/>
              <w:right w:val="single" w:sz="8" w:space="0" w:color="auto"/>
            </w:tcBorders>
            <w:shd w:val="clear" w:color="auto" w:fill="FFFF00"/>
            <w:tcMar>
              <w:top w:w="0" w:type="dxa"/>
              <w:left w:w="70" w:type="dxa"/>
              <w:bottom w:w="0" w:type="dxa"/>
              <w:right w:w="70" w:type="dxa"/>
            </w:tcMar>
            <w:vAlign w:val="bottom"/>
            <w:hideMark/>
          </w:tcPr>
          <w:p w:rsidR="00242625" w:rsidRPr="00242625" w:rsidRDefault="00242625" w:rsidP="00242625">
            <w:pPr>
              <w:spacing w:before="100" w:beforeAutospacing="1" w:after="100" w:afterAutospacing="1" w:line="240" w:lineRule="auto"/>
              <w:ind w:firstLine="0"/>
              <w:jc w:val="left"/>
              <w:rPr>
                <w:rFonts w:eastAsia="Times New Roman" w:cs="Times New Roman"/>
                <w:sz w:val="24"/>
                <w:szCs w:val="24"/>
                <w:lang w:eastAsia="es-ES"/>
              </w:rPr>
            </w:pPr>
            <w:r w:rsidRPr="00242625">
              <w:rPr>
                <w:rFonts w:eastAsia="Times New Roman" w:cs="Times New Roman"/>
                <w:b/>
                <w:bCs/>
                <w:color w:val="000000"/>
                <w:sz w:val="24"/>
                <w:szCs w:val="24"/>
                <w:lang w:eastAsia="es-ES"/>
              </w:rPr>
              <w:t>Aportación CR</w:t>
            </w:r>
          </w:p>
        </w:tc>
        <w:tc>
          <w:tcPr>
            <w:tcW w:w="6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42625" w:rsidRPr="00242625" w:rsidRDefault="00242625" w:rsidP="00242625">
            <w:pPr>
              <w:spacing w:before="100" w:beforeAutospacing="1" w:after="100" w:afterAutospacing="1" w:line="240" w:lineRule="auto"/>
              <w:ind w:firstLine="0"/>
              <w:jc w:val="right"/>
              <w:rPr>
                <w:rFonts w:eastAsia="Times New Roman" w:cs="Times New Roman"/>
                <w:sz w:val="24"/>
                <w:szCs w:val="24"/>
                <w:lang w:eastAsia="es-ES"/>
              </w:rPr>
            </w:pPr>
            <w:r w:rsidRPr="00242625">
              <w:rPr>
                <w:rFonts w:eastAsia="Times New Roman" w:cs="Times New Roman"/>
                <w:color w:val="000000"/>
                <w:sz w:val="24"/>
                <w:szCs w:val="24"/>
                <w:lang w:eastAsia="es-ES"/>
              </w:rPr>
              <w:t>25 €</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42625" w:rsidRPr="00242625" w:rsidRDefault="00242625" w:rsidP="00242625">
            <w:pPr>
              <w:spacing w:before="100" w:beforeAutospacing="1" w:after="100" w:afterAutospacing="1" w:line="240" w:lineRule="auto"/>
              <w:ind w:firstLine="0"/>
              <w:jc w:val="right"/>
              <w:rPr>
                <w:rFonts w:eastAsia="Times New Roman" w:cs="Times New Roman"/>
                <w:sz w:val="24"/>
                <w:szCs w:val="24"/>
                <w:lang w:eastAsia="es-ES"/>
              </w:rPr>
            </w:pPr>
            <w:r w:rsidRPr="00242625">
              <w:rPr>
                <w:rFonts w:eastAsia="Times New Roman" w:cs="Times New Roman"/>
                <w:color w:val="000000"/>
                <w:sz w:val="24"/>
                <w:szCs w:val="24"/>
                <w:lang w:eastAsia="es-ES"/>
              </w:rPr>
              <w:t>32 €</w:t>
            </w:r>
          </w:p>
        </w:tc>
      </w:tr>
      <w:tr w:rsidR="00242625" w:rsidRPr="00242625" w:rsidTr="00242625">
        <w:trPr>
          <w:trHeight w:val="170"/>
        </w:trPr>
        <w:tc>
          <w:tcPr>
            <w:tcW w:w="1725" w:type="dxa"/>
            <w:tcBorders>
              <w:top w:val="nil"/>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242625" w:rsidRPr="00242625" w:rsidRDefault="008D15D9" w:rsidP="00242625">
            <w:pPr>
              <w:spacing w:before="100" w:beforeAutospacing="1" w:after="100" w:afterAutospacing="1" w:line="170" w:lineRule="atLeast"/>
              <w:ind w:firstLine="0"/>
              <w:jc w:val="left"/>
              <w:rPr>
                <w:rFonts w:eastAsia="Times New Roman" w:cs="Times New Roman"/>
                <w:sz w:val="24"/>
                <w:szCs w:val="24"/>
                <w:lang w:eastAsia="es-ES"/>
              </w:rPr>
            </w:pPr>
            <w:r>
              <w:rPr>
                <w:rFonts w:eastAsia="Times New Roman" w:cs="Times New Roman"/>
                <w:b/>
                <w:bCs/>
                <w:color w:val="000000"/>
                <w:sz w:val="24"/>
                <w:szCs w:val="24"/>
                <w:lang w:eastAsia="es-ES"/>
              </w:rPr>
              <w:t>Asignación</w:t>
            </w:r>
          </w:p>
        </w:tc>
        <w:tc>
          <w:tcPr>
            <w:tcW w:w="6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42625" w:rsidRPr="00242625" w:rsidRDefault="008D15D9" w:rsidP="00242625">
            <w:pPr>
              <w:spacing w:before="100" w:beforeAutospacing="1" w:after="100" w:afterAutospacing="1" w:line="170" w:lineRule="atLeast"/>
              <w:ind w:firstLine="0"/>
              <w:jc w:val="right"/>
              <w:rPr>
                <w:rFonts w:eastAsia="Times New Roman" w:cs="Times New Roman"/>
                <w:sz w:val="24"/>
                <w:szCs w:val="24"/>
                <w:lang w:eastAsia="es-ES"/>
              </w:rPr>
            </w:pPr>
            <w:r>
              <w:rPr>
                <w:rFonts w:eastAsia="Times New Roman" w:cs="Times New Roman"/>
                <w:color w:val="000000"/>
                <w:sz w:val="24"/>
                <w:szCs w:val="24"/>
                <w:lang w:eastAsia="es-ES"/>
              </w:rPr>
              <w:t>700</w:t>
            </w:r>
            <w:r w:rsidR="00242625" w:rsidRPr="00242625">
              <w:rPr>
                <w:rFonts w:eastAsia="Times New Roman" w:cs="Times New Roman"/>
                <w:color w:val="000000"/>
                <w:sz w:val="24"/>
                <w:szCs w:val="24"/>
                <w:lang w:eastAsia="es-ES"/>
              </w:rPr>
              <w:t>€</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42625" w:rsidRPr="00242625" w:rsidRDefault="00242625" w:rsidP="00242625">
            <w:pPr>
              <w:spacing w:before="100" w:beforeAutospacing="1" w:after="100" w:afterAutospacing="1" w:line="170" w:lineRule="atLeast"/>
              <w:ind w:firstLine="0"/>
              <w:jc w:val="right"/>
              <w:rPr>
                <w:rFonts w:eastAsia="Times New Roman" w:cs="Times New Roman"/>
                <w:sz w:val="24"/>
                <w:szCs w:val="24"/>
                <w:lang w:eastAsia="es-ES"/>
              </w:rPr>
            </w:pPr>
            <w:r w:rsidRPr="00242625">
              <w:rPr>
                <w:rFonts w:eastAsia="Times New Roman" w:cs="Times New Roman"/>
                <w:color w:val="000000"/>
                <w:sz w:val="24"/>
                <w:szCs w:val="24"/>
                <w:lang w:eastAsia="es-ES"/>
              </w:rPr>
              <w:t>900 €</w:t>
            </w:r>
          </w:p>
        </w:tc>
      </w:tr>
    </w:tbl>
    <w:p w:rsidR="009C3496" w:rsidRDefault="009C3496" w:rsidP="008D15D9">
      <w:pPr>
        <w:spacing w:after="0" w:line="240" w:lineRule="auto"/>
        <w:ind w:firstLine="0"/>
        <w:rPr>
          <w:rFonts w:eastAsia="Times New Roman" w:cs="Times New Roman"/>
          <w:sz w:val="24"/>
          <w:szCs w:val="24"/>
          <w:lang w:eastAsia="es-ES"/>
        </w:rPr>
      </w:pPr>
    </w:p>
    <w:p w:rsidR="00242625" w:rsidRPr="00FA5FCC" w:rsidRDefault="00FA5FCC" w:rsidP="008D15D9">
      <w:pPr>
        <w:spacing w:after="0" w:line="240" w:lineRule="auto"/>
        <w:ind w:firstLine="0"/>
        <w:rPr>
          <w:rFonts w:eastAsia="Times New Roman" w:cs="Times New Roman"/>
          <w:sz w:val="24"/>
          <w:szCs w:val="24"/>
          <w:lang w:eastAsia="es-ES"/>
        </w:rPr>
      </w:pPr>
      <w:r w:rsidRPr="00FA5FCC">
        <w:rPr>
          <w:rFonts w:eastAsia="Times New Roman" w:cs="Times New Roman"/>
          <w:sz w:val="24"/>
          <w:szCs w:val="24"/>
          <w:lang w:eastAsia="es-ES"/>
        </w:rPr>
        <w:lastRenderedPageBreak/>
        <w:t>Debatimos sobre si equiparamos lo que entra en CR con lo que se mete cada mes e SS (237 €, creemos) así como la aportación de quienes usan CR como complemento (168€)</w:t>
      </w:r>
      <w:r>
        <w:rPr>
          <w:rFonts w:eastAsia="Times New Roman" w:cs="Times New Roman"/>
          <w:sz w:val="24"/>
          <w:szCs w:val="24"/>
          <w:lang w:eastAsia="es-ES"/>
        </w:rPr>
        <w:t>. De una parte, es el ideal para acercaros a unas condiciones dignas en CR. De otra parte, es absurdo proponer esas cifras porque no hay dinero. Además, es irreal asumir que la CR tiene las mismas virtudes y defectos que la SS (por un lado, no podemos actuar contra accidentes, por otro, cubrimos más descansos o por más tiempo).</w:t>
      </w:r>
    </w:p>
    <w:p w:rsidR="00242625" w:rsidRPr="00FA5FCC" w:rsidRDefault="00242625" w:rsidP="008D15D9">
      <w:pPr>
        <w:spacing w:after="0" w:line="240" w:lineRule="auto"/>
        <w:ind w:firstLine="0"/>
        <w:rPr>
          <w:rFonts w:eastAsia="Times New Roman" w:cs="Times New Roman"/>
          <w:sz w:val="24"/>
          <w:szCs w:val="24"/>
          <w:lang w:eastAsia="es-ES"/>
        </w:rPr>
      </w:pPr>
    </w:p>
    <w:p w:rsidR="00692688" w:rsidRDefault="00692688" w:rsidP="008D15D9">
      <w:pPr>
        <w:spacing w:after="0" w:line="240" w:lineRule="auto"/>
        <w:ind w:firstLine="0"/>
        <w:rPr>
          <w:rFonts w:eastAsia="Times New Roman" w:cs="Times New Roman"/>
          <w:sz w:val="24"/>
          <w:szCs w:val="24"/>
          <w:lang w:eastAsia="es-ES"/>
        </w:rPr>
      </w:pPr>
      <w:r>
        <w:rPr>
          <w:rFonts w:eastAsia="Times New Roman" w:cs="Times New Roman"/>
          <w:sz w:val="24"/>
          <w:szCs w:val="24"/>
          <w:lang w:eastAsia="es-ES"/>
        </w:rPr>
        <w:t xml:space="preserve">Aclaramos que el dinero de la Calabaza lo aporta la cooperativa (igual que el de la SS) por cada trabajador/a. O sea, este dinero NO SALE de la asignación de </w:t>
      </w:r>
      <w:proofErr w:type="spellStart"/>
      <w:r>
        <w:rPr>
          <w:rFonts w:eastAsia="Times New Roman" w:cs="Times New Roman"/>
          <w:sz w:val="24"/>
          <w:szCs w:val="24"/>
          <w:lang w:eastAsia="es-ES"/>
        </w:rPr>
        <w:t>lxs</w:t>
      </w:r>
      <w:proofErr w:type="spellEnd"/>
      <w:r>
        <w:rPr>
          <w:rFonts w:eastAsia="Times New Roman" w:cs="Times New Roman"/>
          <w:sz w:val="24"/>
          <w:szCs w:val="24"/>
          <w:lang w:eastAsia="es-ES"/>
        </w:rPr>
        <w:t xml:space="preserve"> </w:t>
      </w:r>
      <w:proofErr w:type="spellStart"/>
      <w:r>
        <w:rPr>
          <w:rFonts w:eastAsia="Times New Roman" w:cs="Times New Roman"/>
          <w:sz w:val="24"/>
          <w:szCs w:val="24"/>
          <w:lang w:eastAsia="es-ES"/>
        </w:rPr>
        <w:t>trabajadorxs</w:t>
      </w:r>
      <w:proofErr w:type="spellEnd"/>
      <w:r>
        <w:rPr>
          <w:rFonts w:eastAsia="Times New Roman" w:cs="Times New Roman"/>
          <w:sz w:val="24"/>
          <w:szCs w:val="24"/>
          <w:lang w:eastAsia="es-ES"/>
        </w:rPr>
        <w:t>, sino que es independiente.</w:t>
      </w:r>
    </w:p>
    <w:p w:rsidR="00692688" w:rsidRDefault="00692688" w:rsidP="008D15D9">
      <w:pPr>
        <w:spacing w:after="0" w:line="240" w:lineRule="auto"/>
        <w:ind w:firstLine="0"/>
        <w:rPr>
          <w:rFonts w:eastAsia="Times New Roman" w:cs="Times New Roman"/>
          <w:sz w:val="24"/>
          <w:szCs w:val="24"/>
          <w:lang w:eastAsia="es-ES"/>
        </w:rPr>
      </w:pPr>
    </w:p>
    <w:p w:rsidR="00FA5FCC" w:rsidRPr="002B453A" w:rsidRDefault="00FA5FCC" w:rsidP="002B453A">
      <w:pPr>
        <w:pStyle w:val="Prrafodelista"/>
        <w:numPr>
          <w:ilvl w:val="0"/>
          <w:numId w:val="23"/>
        </w:numPr>
        <w:spacing w:after="0" w:line="240" w:lineRule="auto"/>
        <w:rPr>
          <w:rFonts w:eastAsia="Times New Roman" w:cs="Times New Roman"/>
          <w:b/>
          <w:sz w:val="24"/>
          <w:szCs w:val="24"/>
          <w:lang w:eastAsia="es-ES"/>
        </w:rPr>
      </w:pPr>
      <w:r w:rsidRPr="002B453A">
        <w:rPr>
          <w:rFonts w:eastAsia="Times New Roman" w:cs="Times New Roman"/>
          <w:sz w:val="24"/>
          <w:szCs w:val="24"/>
          <w:lang w:eastAsia="es-ES"/>
        </w:rPr>
        <w:t xml:space="preserve">Concluimos que, </w:t>
      </w:r>
      <w:r w:rsidRPr="002B453A">
        <w:rPr>
          <w:rFonts w:eastAsia="Times New Roman" w:cs="Times New Roman"/>
          <w:b/>
          <w:sz w:val="24"/>
          <w:szCs w:val="24"/>
          <w:lang w:eastAsia="es-ES"/>
        </w:rPr>
        <w:t>por el momento, las cifras en A) y B) pueden ser las que empleemos</w:t>
      </w:r>
      <w:r w:rsidRPr="002B453A">
        <w:rPr>
          <w:rFonts w:eastAsia="Times New Roman" w:cs="Times New Roman"/>
          <w:sz w:val="24"/>
          <w:szCs w:val="24"/>
          <w:lang w:eastAsia="es-ES"/>
        </w:rPr>
        <w:t xml:space="preserve">, a espera de poder mejorarlas (aumentarlas) y con la </w:t>
      </w:r>
      <w:r w:rsidRPr="002B453A">
        <w:rPr>
          <w:rFonts w:eastAsia="Times New Roman" w:cs="Times New Roman"/>
          <w:b/>
          <w:sz w:val="24"/>
          <w:szCs w:val="24"/>
          <w:lang w:eastAsia="es-ES"/>
        </w:rPr>
        <w:t>revisión anual acordada en la AG de octubre.</w:t>
      </w:r>
    </w:p>
    <w:p w:rsidR="00FA5FCC" w:rsidRDefault="00FA5FCC" w:rsidP="008D15D9">
      <w:pPr>
        <w:spacing w:after="0" w:line="240" w:lineRule="auto"/>
        <w:ind w:firstLine="0"/>
        <w:rPr>
          <w:rFonts w:eastAsia="Times New Roman" w:cs="Times New Roman"/>
          <w:sz w:val="24"/>
          <w:szCs w:val="24"/>
          <w:lang w:eastAsia="es-ES"/>
        </w:rPr>
      </w:pPr>
    </w:p>
    <w:p w:rsidR="00FA5FCC" w:rsidRPr="002B453A" w:rsidRDefault="00FA5FCC" w:rsidP="002B453A">
      <w:pPr>
        <w:pStyle w:val="Prrafodelista"/>
        <w:numPr>
          <w:ilvl w:val="0"/>
          <w:numId w:val="23"/>
        </w:numPr>
        <w:spacing w:after="0" w:line="240" w:lineRule="auto"/>
        <w:rPr>
          <w:rFonts w:eastAsia="Times New Roman" w:cs="Times New Roman"/>
          <w:sz w:val="24"/>
          <w:szCs w:val="24"/>
          <w:lang w:eastAsia="es-ES"/>
        </w:rPr>
      </w:pPr>
      <w:r w:rsidRPr="002B453A">
        <w:rPr>
          <w:rFonts w:eastAsia="Times New Roman" w:cs="Times New Roman"/>
          <w:sz w:val="24"/>
          <w:szCs w:val="24"/>
          <w:lang w:eastAsia="es-ES"/>
        </w:rPr>
        <w:t xml:space="preserve">Acordamos a tendencia a las siguientes cifras: que </w:t>
      </w:r>
      <w:r w:rsidRPr="002B453A">
        <w:rPr>
          <w:rFonts w:eastAsia="Times New Roman" w:cs="Times New Roman"/>
          <w:b/>
          <w:sz w:val="24"/>
          <w:szCs w:val="24"/>
          <w:lang w:eastAsia="es-ES"/>
        </w:rPr>
        <w:t>por cada trabajador/</w:t>
      </w:r>
      <w:proofErr w:type="spellStart"/>
      <w:r w:rsidRPr="002B453A">
        <w:rPr>
          <w:rFonts w:eastAsia="Times New Roman" w:cs="Times New Roman"/>
          <w:b/>
          <w:sz w:val="24"/>
          <w:szCs w:val="24"/>
          <w:lang w:eastAsia="es-ES"/>
        </w:rPr>
        <w:t>a</w:t>
      </w:r>
      <w:proofErr w:type="spellEnd"/>
      <w:r w:rsidRPr="002B453A">
        <w:rPr>
          <w:rFonts w:eastAsia="Times New Roman" w:cs="Times New Roman"/>
          <w:b/>
          <w:sz w:val="24"/>
          <w:szCs w:val="24"/>
          <w:lang w:eastAsia="es-ES"/>
        </w:rPr>
        <w:t xml:space="preserve"> en CR </w:t>
      </w:r>
      <w:r w:rsidRPr="002B453A">
        <w:rPr>
          <w:rFonts w:eastAsia="Times New Roman" w:cs="Times New Roman"/>
          <w:sz w:val="24"/>
          <w:szCs w:val="24"/>
          <w:lang w:eastAsia="es-ES"/>
        </w:rPr>
        <w:t xml:space="preserve">se aporte el equivalente al </w:t>
      </w:r>
      <w:r w:rsidRPr="002B453A">
        <w:rPr>
          <w:rFonts w:eastAsia="Times New Roman" w:cs="Times New Roman"/>
          <w:b/>
          <w:sz w:val="24"/>
          <w:szCs w:val="24"/>
          <w:lang w:eastAsia="es-ES"/>
        </w:rPr>
        <w:t>20%</w:t>
      </w:r>
      <w:r w:rsidRPr="002B453A">
        <w:rPr>
          <w:rFonts w:eastAsia="Times New Roman" w:cs="Times New Roman"/>
          <w:sz w:val="24"/>
          <w:szCs w:val="24"/>
          <w:lang w:eastAsia="es-ES"/>
        </w:rPr>
        <w:t xml:space="preserve"> de su asignación a la calabaza. Que </w:t>
      </w:r>
      <w:r w:rsidRPr="002B453A">
        <w:rPr>
          <w:rFonts w:eastAsia="Times New Roman" w:cs="Times New Roman"/>
          <w:b/>
          <w:sz w:val="24"/>
          <w:szCs w:val="24"/>
          <w:lang w:eastAsia="es-ES"/>
        </w:rPr>
        <w:t xml:space="preserve">por cada trabajador/a que esté en SS </w:t>
      </w:r>
      <w:r w:rsidRPr="002B453A">
        <w:rPr>
          <w:rFonts w:eastAsia="Times New Roman" w:cs="Times New Roman"/>
          <w:sz w:val="24"/>
          <w:szCs w:val="24"/>
          <w:lang w:eastAsia="es-ES"/>
        </w:rPr>
        <w:t xml:space="preserve">se aporte el equivalente al </w:t>
      </w:r>
      <w:r w:rsidRPr="002B453A">
        <w:rPr>
          <w:rFonts w:eastAsia="Times New Roman" w:cs="Times New Roman"/>
          <w:b/>
          <w:sz w:val="24"/>
          <w:szCs w:val="24"/>
          <w:lang w:eastAsia="es-ES"/>
        </w:rPr>
        <w:t>5%</w:t>
      </w:r>
      <w:r w:rsidRPr="002B453A">
        <w:rPr>
          <w:rFonts w:eastAsia="Times New Roman" w:cs="Times New Roman"/>
          <w:sz w:val="24"/>
          <w:szCs w:val="24"/>
          <w:lang w:eastAsia="es-ES"/>
        </w:rPr>
        <w:t xml:space="preserve"> de su asignación a la calabaza.</w:t>
      </w:r>
    </w:p>
    <w:p w:rsidR="002B453A" w:rsidRDefault="002B453A" w:rsidP="008D15D9">
      <w:pPr>
        <w:spacing w:after="0" w:line="240" w:lineRule="auto"/>
        <w:ind w:firstLine="0"/>
        <w:rPr>
          <w:rFonts w:eastAsia="Times New Roman" w:cs="Times New Roman"/>
          <w:sz w:val="24"/>
          <w:szCs w:val="24"/>
          <w:lang w:eastAsia="es-ES"/>
        </w:rPr>
      </w:pPr>
    </w:p>
    <w:p w:rsidR="002B453A" w:rsidRDefault="002B453A" w:rsidP="002B453A">
      <w:pPr>
        <w:pStyle w:val="Prrafodelista"/>
        <w:numPr>
          <w:ilvl w:val="0"/>
          <w:numId w:val="23"/>
        </w:numPr>
        <w:spacing w:after="0" w:line="240" w:lineRule="auto"/>
        <w:rPr>
          <w:rFonts w:eastAsia="Times New Roman" w:cs="Times New Roman"/>
          <w:sz w:val="24"/>
          <w:szCs w:val="24"/>
          <w:lang w:eastAsia="es-ES"/>
        </w:rPr>
      </w:pPr>
      <w:r w:rsidRPr="002B453A">
        <w:rPr>
          <w:rFonts w:eastAsia="Times New Roman" w:cs="Times New Roman"/>
          <w:sz w:val="24"/>
          <w:szCs w:val="24"/>
          <w:lang w:eastAsia="es-ES"/>
        </w:rPr>
        <w:t>Sobre si cada año se aportará la parte de quienes están en SS, será decidido en la AG de octubre cada año. ¿Tendrá este punto carácter decisorio?</w:t>
      </w:r>
    </w:p>
    <w:p w:rsidR="002B453A" w:rsidRPr="002B453A" w:rsidRDefault="002B453A" w:rsidP="002B453A">
      <w:pPr>
        <w:pStyle w:val="Prrafodelista"/>
        <w:rPr>
          <w:rFonts w:eastAsia="Times New Roman" w:cs="Times New Roman"/>
          <w:sz w:val="24"/>
          <w:szCs w:val="24"/>
          <w:lang w:eastAsia="es-ES"/>
        </w:rPr>
      </w:pPr>
    </w:p>
    <w:p w:rsidR="002B453A" w:rsidRPr="002B453A" w:rsidRDefault="002B453A" w:rsidP="002B453A">
      <w:pPr>
        <w:pStyle w:val="Prrafodelista"/>
        <w:numPr>
          <w:ilvl w:val="0"/>
          <w:numId w:val="23"/>
        </w:numPr>
        <w:spacing w:after="0" w:line="240" w:lineRule="auto"/>
        <w:rPr>
          <w:rFonts w:eastAsia="Times New Roman" w:cs="Times New Roman"/>
          <w:sz w:val="24"/>
          <w:szCs w:val="24"/>
          <w:lang w:eastAsia="es-ES"/>
        </w:rPr>
      </w:pPr>
      <w:r>
        <w:rPr>
          <w:rFonts w:eastAsia="Times New Roman" w:cs="Times New Roman"/>
          <w:sz w:val="24"/>
          <w:szCs w:val="24"/>
          <w:lang w:eastAsia="es-ES"/>
        </w:rPr>
        <w:t xml:space="preserve">Se acuerda </w:t>
      </w:r>
      <w:r w:rsidRPr="002B453A">
        <w:rPr>
          <w:rFonts w:eastAsia="Times New Roman" w:cs="Times New Roman"/>
          <w:b/>
          <w:sz w:val="24"/>
          <w:szCs w:val="24"/>
          <w:lang w:eastAsia="es-ES"/>
        </w:rPr>
        <w:t>abrir una cuenta</w:t>
      </w:r>
      <w:r>
        <w:rPr>
          <w:rFonts w:eastAsia="Times New Roman" w:cs="Times New Roman"/>
          <w:sz w:val="24"/>
          <w:szCs w:val="24"/>
          <w:lang w:eastAsia="es-ES"/>
        </w:rPr>
        <w:t xml:space="preserve"> nueva (sin coste, asociada a la cuenta actual del BAH!) donde meter los ingresos en calabaza para controlar su gestión (que el dinero entre/ que los fondos no se gasten hasta el final),</w:t>
      </w:r>
    </w:p>
    <w:p w:rsidR="00FA5FCC" w:rsidRDefault="00FA5FCC" w:rsidP="008D15D9">
      <w:pPr>
        <w:spacing w:after="0" w:line="240" w:lineRule="auto"/>
        <w:ind w:firstLine="0"/>
        <w:rPr>
          <w:rFonts w:eastAsia="Times New Roman" w:cs="Times New Roman"/>
          <w:sz w:val="24"/>
          <w:szCs w:val="24"/>
          <w:lang w:eastAsia="es-ES"/>
        </w:rPr>
      </w:pPr>
    </w:p>
    <w:p w:rsidR="00042720" w:rsidRPr="00C0062B" w:rsidRDefault="00C0062B" w:rsidP="0001358E">
      <w:pPr>
        <w:spacing w:before="100" w:beforeAutospacing="1" w:after="0" w:line="360" w:lineRule="auto"/>
        <w:ind w:firstLine="0"/>
        <w:jc w:val="left"/>
        <w:rPr>
          <w:rFonts w:eastAsia="Times New Roman" w:cs="Times New Roman"/>
          <w:color w:val="7030A0"/>
          <w:sz w:val="24"/>
          <w:szCs w:val="24"/>
          <w:lang w:eastAsia="es-ES"/>
        </w:rPr>
      </w:pPr>
      <w:r w:rsidRPr="00C0062B">
        <w:rPr>
          <w:rFonts w:eastAsia="Times New Roman" w:cs="Times New Roman"/>
          <w:color w:val="7030A0"/>
          <w:sz w:val="24"/>
          <w:szCs w:val="24"/>
          <w:lang w:eastAsia="es-ES"/>
        </w:rPr>
        <w:t>PUNTO 7- COBERTURAS ESPECIALES</w:t>
      </w:r>
    </w:p>
    <w:p w:rsidR="00042720" w:rsidRDefault="002B453A" w:rsidP="00042720">
      <w:pPr>
        <w:rPr>
          <w:sz w:val="24"/>
          <w:szCs w:val="24"/>
          <w:lang w:val="es-ES_tradnl"/>
        </w:rPr>
      </w:pPr>
      <w:r>
        <w:rPr>
          <w:sz w:val="24"/>
          <w:szCs w:val="24"/>
          <w:lang w:val="es-ES_tradnl"/>
        </w:rPr>
        <w:t xml:space="preserve">En resumen, hemos debatido mucho sobre la tensión material/ ideológica de este punto. De una parte, no estar en la SS supone no tener derecho a, por ejemplo, una pensión por invalidez en caso de accidente laboral. </w:t>
      </w:r>
    </w:p>
    <w:p w:rsidR="002B453A" w:rsidRDefault="002B453A" w:rsidP="00042720">
      <w:pPr>
        <w:rPr>
          <w:sz w:val="24"/>
          <w:szCs w:val="24"/>
          <w:lang w:val="es-ES_tradnl"/>
        </w:rPr>
      </w:pPr>
      <w:r>
        <w:rPr>
          <w:sz w:val="24"/>
          <w:szCs w:val="24"/>
          <w:lang w:val="es-ES_tradnl"/>
        </w:rPr>
        <w:t>El BAH! no tiene medios para hacerse cargo de semejante situación tampoco.</w:t>
      </w:r>
    </w:p>
    <w:p w:rsidR="002B453A" w:rsidRDefault="002B453A" w:rsidP="00042720">
      <w:pPr>
        <w:rPr>
          <w:sz w:val="24"/>
          <w:szCs w:val="24"/>
          <w:lang w:val="es-ES_tradnl"/>
        </w:rPr>
      </w:pPr>
      <w:r>
        <w:rPr>
          <w:sz w:val="24"/>
          <w:szCs w:val="24"/>
          <w:lang w:val="es-ES_tradnl"/>
        </w:rPr>
        <w:t xml:space="preserve">Pero queremos mantener la CR y que, quien quiera, pueda no contribuir al Estado. </w:t>
      </w:r>
    </w:p>
    <w:p w:rsidR="002B453A" w:rsidRDefault="002B453A" w:rsidP="002B453A">
      <w:pPr>
        <w:rPr>
          <w:sz w:val="24"/>
          <w:szCs w:val="24"/>
          <w:lang w:val="es-ES_tradnl"/>
        </w:rPr>
      </w:pPr>
      <w:r>
        <w:rPr>
          <w:sz w:val="24"/>
          <w:szCs w:val="24"/>
          <w:lang w:val="es-ES_tradnl"/>
        </w:rPr>
        <w:t>La alternativa principal es un seguro privado, cuyas coberturas habría que conocer. Pero ¿va en contra de nuestros principios? Además, nos obligaría a declarar nuestra actividad ante algún organismo.</w:t>
      </w:r>
    </w:p>
    <w:p w:rsidR="009C3496" w:rsidRDefault="009C3496" w:rsidP="009C3496">
      <w:pPr>
        <w:rPr>
          <w:sz w:val="24"/>
          <w:szCs w:val="24"/>
          <w:lang w:val="es-ES_tradnl"/>
        </w:rPr>
      </w:pPr>
      <w:r>
        <w:rPr>
          <w:sz w:val="24"/>
          <w:szCs w:val="24"/>
          <w:lang w:val="es-ES_tradnl"/>
        </w:rPr>
        <w:t xml:space="preserve">Tampoco entendemos bien qué cubre la SS. En conclusión, este punto ha quedado en forma de </w:t>
      </w:r>
      <w:r w:rsidRPr="009C3496">
        <w:rPr>
          <w:b/>
          <w:sz w:val="24"/>
          <w:szCs w:val="24"/>
          <w:lang w:val="es-ES_tradnl"/>
        </w:rPr>
        <w:t>TAREAS A LOS GRUPOS</w:t>
      </w:r>
      <w:r>
        <w:rPr>
          <w:sz w:val="24"/>
          <w:szCs w:val="24"/>
          <w:lang w:val="es-ES_tradnl"/>
        </w:rPr>
        <w:t>:</w:t>
      </w:r>
    </w:p>
    <w:p w:rsidR="009C3496" w:rsidRDefault="009C3496" w:rsidP="009C3496">
      <w:pPr>
        <w:pStyle w:val="Prrafodelista"/>
        <w:numPr>
          <w:ilvl w:val="0"/>
          <w:numId w:val="26"/>
        </w:numPr>
        <w:ind w:left="709" w:hanging="425"/>
        <w:rPr>
          <w:sz w:val="24"/>
          <w:szCs w:val="24"/>
          <w:lang w:val="es-ES_tradnl"/>
        </w:rPr>
      </w:pPr>
      <w:r>
        <w:rPr>
          <w:sz w:val="24"/>
          <w:szCs w:val="24"/>
          <w:lang w:val="es-ES_tradnl"/>
        </w:rPr>
        <w:t>Contactar con ASERCO para saber qué les cubre la SS a quienes contribuyen ahí.</w:t>
      </w:r>
    </w:p>
    <w:p w:rsidR="009C3496" w:rsidRDefault="009C3496" w:rsidP="009C3496">
      <w:pPr>
        <w:pStyle w:val="Prrafodelista"/>
        <w:numPr>
          <w:ilvl w:val="1"/>
          <w:numId w:val="26"/>
        </w:numPr>
        <w:rPr>
          <w:sz w:val="24"/>
          <w:szCs w:val="24"/>
          <w:lang w:val="es-ES_tradnl"/>
        </w:rPr>
      </w:pPr>
      <w:r>
        <w:rPr>
          <w:sz w:val="24"/>
          <w:szCs w:val="24"/>
          <w:lang w:val="es-ES_tradnl"/>
        </w:rPr>
        <w:t>En caso de accidente laboral/ o laboral</w:t>
      </w:r>
    </w:p>
    <w:p w:rsidR="009C3496" w:rsidRDefault="009C3496" w:rsidP="009C3496">
      <w:pPr>
        <w:pStyle w:val="Prrafodelista"/>
        <w:numPr>
          <w:ilvl w:val="1"/>
          <w:numId w:val="26"/>
        </w:numPr>
        <w:rPr>
          <w:sz w:val="24"/>
          <w:szCs w:val="24"/>
          <w:lang w:val="es-ES_tradnl"/>
        </w:rPr>
      </w:pPr>
      <w:r>
        <w:rPr>
          <w:sz w:val="24"/>
          <w:szCs w:val="24"/>
          <w:lang w:val="es-ES_tradnl"/>
        </w:rPr>
        <w:lastRenderedPageBreak/>
        <w:t>Y en caso de invalidez temporal/ indefinida</w:t>
      </w:r>
    </w:p>
    <w:p w:rsidR="009C3496" w:rsidRDefault="009C3496" w:rsidP="009C3496">
      <w:pPr>
        <w:pStyle w:val="Prrafodelista"/>
        <w:numPr>
          <w:ilvl w:val="0"/>
          <w:numId w:val="26"/>
        </w:numPr>
        <w:ind w:left="709" w:hanging="425"/>
        <w:rPr>
          <w:sz w:val="24"/>
          <w:szCs w:val="24"/>
          <w:lang w:val="es-ES_tradnl"/>
        </w:rPr>
      </w:pPr>
      <w:r>
        <w:rPr>
          <w:sz w:val="24"/>
          <w:szCs w:val="24"/>
          <w:lang w:val="es-ES_tradnl"/>
        </w:rPr>
        <w:t>Buscar seguros afines (¿cooperativas?</w:t>
      </w:r>
    </w:p>
    <w:p w:rsidR="009C3496" w:rsidRDefault="009C3496" w:rsidP="009C3496">
      <w:pPr>
        <w:pStyle w:val="Prrafodelista"/>
        <w:numPr>
          <w:ilvl w:val="0"/>
          <w:numId w:val="26"/>
        </w:numPr>
        <w:ind w:left="709" w:hanging="425"/>
        <w:rPr>
          <w:sz w:val="24"/>
          <w:szCs w:val="24"/>
          <w:lang w:val="es-ES_tradnl"/>
        </w:rPr>
      </w:pPr>
      <w:r>
        <w:rPr>
          <w:sz w:val="24"/>
          <w:szCs w:val="24"/>
          <w:lang w:val="es-ES_tradnl"/>
        </w:rPr>
        <w:t xml:space="preserve">Entender el seguro Pere </w:t>
      </w:r>
      <w:proofErr w:type="spellStart"/>
      <w:r>
        <w:rPr>
          <w:sz w:val="24"/>
          <w:szCs w:val="24"/>
          <w:lang w:val="es-ES_tradnl"/>
        </w:rPr>
        <w:t>Tarrés</w:t>
      </w:r>
      <w:proofErr w:type="spellEnd"/>
      <w:r>
        <w:rPr>
          <w:sz w:val="24"/>
          <w:szCs w:val="24"/>
          <w:lang w:val="es-ES_tradnl"/>
        </w:rPr>
        <w:t xml:space="preserve"> (utilizado anteriormente)</w:t>
      </w:r>
    </w:p>
    <w:p w:rsidR="009C3496" w:rsidRDefault="009C3496" w:rsidP="009C3496">
      <w:pPr>
        <w:pStyle w:val="Prrafodelista"/>
        <w:numPr>
          <w:ilvl w:val="0"/>
          <w:numId w:val="26"/>
        </w:numPr>
        <w:ind w:left="709" w:hanging="425"/>
        <w:rPr>
          <w:sz w:val="24"/>
          <w:szCs w:val="24"/>
          <w:lang w:val="es-ES_tradnl"/>
        </w:rPr>
      </w:pPr>
      <w:r>
        <w:rPr>
          <w:sz w:val="24"/>
          <w:szCs w:val="24"/>
          <w:lang w:val="es-ES_tradnl"/>
        </w:rPr>
        <w:t>Entender el derecho a pensión no contributiva de la SS (estatal)</w:t>
      </w:r>
    </w:p>
    <w:p w:rsidR="009C3496" w:rsidRDefault="009C3496" w:rsidP="009C3496">
      <w:pPr>
        <w:pStyle w:val="Prrafodelista"/>
        <w:numPr>
          <w:ilvl w:val="0"/>
          <w:numId w:val="26"/>
        </w:numPr>
        <w:ind w:left="709" w:hanging="425"/>
        <w:rPr>
          <w:sz w:val="24"/>
          <w:szCs w:val="24"/>
          <w:lang w:val="es-ES_tradnl"/>
        </w:rPr>
      </w:pPr>
      <w:r>
        <w:rPr>
          <w:sz w:val="24"/>
          <w:szCs w:val="24"/>
          <w:lang w:val="es-ES_tradnl"/>
        </w:rPr>
        <w:t>Entender el derecho a pensión no contributiva de la Comunidad de Madrid</w:t>
      </w:r>
    </w:p>
    <w:p w:rsidR="002B453A" w:rsidRPr="00420975" w:rsidRDefault="009C3496" w:rsidP="009C3496">
      <w:pPr>
        <w:ind w:firstLine="0"/>
        <w:rPr>
          <w:sz w:val="24"/>
          <w:szCs w:val="24"/>
          <w:lang w:val="es-ES_tradnl"/>
        </w:rPr>
      </w:pPr>
      <w:r>
        <w:rPr>
          <w:sz w:val="24"/>
          <w:szCs w:val="24"/>
          <w:lang w:val="es-ES_tradnl"/>
        </w:rPr>
        <w:t xml:space="preserve">Las tareas NO quedan asignadas por grupos. Se invita a cada grupo a escoger una (o a jerarquizarlas por orden de preferencias) para la próxima asamblea general. </w:t>
      </w:r>
    </w:p>
    <w:p w:rsidR="00042720" w:rsidRPr="002316B6" w:rsidRDefault="00042720" w:rsidP="009C3496">
      <w:pPr>
        <w:rPr>
          <w:rFonts w:eastAsia="Times New Roman"/>
          <w:sz w:val="24"/>
          <w:szCs w:val="24"/>
          <w:lang w:eastAsia="es-ES"/>
        </w:rPr>
      </w:pPr>
      <w:r w:rsidRPr="002316B6">
        <w:rPr>
          <w:color w:val="7030A0"/>
          <w:sz w:val="24"/>
          <w:szCs w:val="24"/>
          <w:lang w:val="es-ES_tradnl"/>
        </w:rPr>
        <w:t xml:space="preserve">Punto 8– </w:t>
      </w:r>
      <w:r w:rsidR="002316B6" w:rsidRPr="002316B6">
        <w:rPr>
          <w:color w:val="7030A0"/>
          <w:sz w:val="24"/>
          <w:szCs w:val="24"/>
          <w:lang w:val="es-ES_tradnl"/>
        </w:rPr>
        <w:t>ENLACE Y CR INTERCOOPERATIVA</w:t>
      </w:r>
    </w:p>
    <w:p w:rsidR="00042720" w:rsidRPr="00420975" w:rsidRDefault="00042720" w:rsidP="00042720">
      <w:pPr>
        <w:rPr>
          <w:b/>
          <w:sz w:val="24"/>
          <w:szCs w:val="24"/>
          <w:lang w:eastAsia="es-ES"/>
        </w:rPr>
      </w:pPr>
      <w:r w:rsidRPr="00420975">
        <w:rPr>
          <w:b/>
          <w:sz w:val="24"/>
          <w:szCs w:val="24"/>
          <w:lang w:eastAsia="es-ES"/>
        </w:rPr>
        <w:t>GRUPO DE APOYO Y ENLACE</w:t>
      </w:r>
    </w:p>
    <w:p w:rsidR="00042720" w:rsidRPr="00420975" w:rsidRDefault="00042720" w:rsidP="00042720">
      <w:pPr>
        <w:rPr>
          <w:sz w:val="24"/>
          <w:szCs w:val="24"/>
          <w:lang w:eastAsia="es-ES"/>
        </w:rPr>
      </w:pPr>
      <w:r w:rsidRPr="00420975">
        <w:rPr>
          <w:sz w:val="24"/>
          <w:szCs w:val="24"/>
          <w:lang w:eastAsia="es-ES"/>
        </w:rPr>
        <w:t>Se trata de una comisión que escucha las necesidades del GG y las transmite al resto de la cooperativa para poder discutirlas. Se refiere a las necesidades que podría satisfacer la CR.</w:t>
      </w:r>
    </w:p>
    <w:p w:rsidR="00042720" w:rsidRDefault="00042720" w:rsidP="00042720">
      <w:pPr>
        <w:rPr>
          <w:sz w:val="24"/>
          <w:szCs w:val="24"/>
          <w:lang w:eastAsia="es-ES"/>
        </w:rPr>
      </w:pPr>
      <w:r w:rsidRPr="00420975">
        <w:rPr>
          <w:sz w:val="24"/>
          <w:szCs w:val="24"/>
          <w:lang w:eastAsia="es-ES"/>
        </w:rPr>
        <w:t>GG --&gt; Comisión de Enlace --&gt; Debate en grupos --&gt; Asamblea General</w:t>
      </w:r>
    </w:p>
    <w:p w:rsidR="009C3496" w:rsidRPr="009C3496" w:rsidRDefault="009C3496" w:rsidP="00042720">
      <w:pPr>
        <w:rPr>
          <w:sz w:val="24"/>
          <w:szCs w:val="24"/>
          <w:lang w:eastAsia="es-ES"/>
        </w:rPr>
      </w:pPr>
      <w:r>
        <w:rPr>
          <w:b/>
          <w:sz w:val="24"/>
          <w:szCs w:val="24"/>
          <w:lang w:eastAsia="es-ES"/>
        </w:rPr>
        <w:t xml:space="preserve">Se propone recuperar esta herramienta. </w:t>
      </w:r>
      <w:r>
        <w:rPr>
          <w:sz w:val="24"/>
          <w:szCs w:val="24"/>
          <w:lang w:eastAsia="es-ES"/>
        </w:rPr>
        <w:t>Tras un breve debate sobre quiénes deben integrar la comisión, concluimos que, como en las demás comisiones, han de ser quienes se ofrezcan.</w:t>
      </w:r>
    </w:p>
    <w:p w:rsidR="00042720" w:rsidRPr="00420975" w:rsidRDefault="00042720" w:rsidP="00042720">
      <w:pPr>
        <w:rPr>
          <w:b/>
          <w:sz w:val="24"/>
          <w:szCs w:val="24"/>
          <w:lang w:eastAsia="es-ES"/>
        </w:rPr>
      </w:pPr>
      <w:r w:rsidRPr="00420975">
        <w:rPr>
          <w:b/>
          <w:sz w:val="24"/>
          <w:szCs w:val="24"/>
          <w:lang w:eastAsia="es-ES"/>
        </w:rPr>
        <w:t>CR INTERCOOPERATIVA</w:t>
      </w:r>
    </w:p>
    <w:p w:rsidR="0001358E" w:rsidRDefault="009C3496" w:rsidP="009C3496">
      <w:pPr>
        <w:spacing w:after="0"/>
        <w:rPr>
          <w:sz w:val="24"/>
          <w:szCs w:val="24"/>
          <w:lang w:eastAsia="es-ES"/>
        </w:rPr>
      </w:pPr>
      <w:r>
        <w:rPr>
          <w:sz w:val="24"/>
          <w:szCs w:val="24"/>
          <w:lang w:eastAsia="es-ES"/>
        </w:rPr>
        <w:t>Se propone</w:t>
      </w:r>
      <w:r w:rsidR="00042720" w:rsidRPr="00420975">
        <w:rPr>
          <w:sz w:val="24"/>
          <w:szCs w:val="24"/>
          <w:lang w:eastAsia="es-ES"/>
        </w:rPr>
        <w:t xml:space="preserve"> habla</w:t>
      </w:r>
      <w:r>
        <w:rPr>
          <w:sz w:val="24"/>
          <w:szCs w:val="24"/>
          <w:lang w:eastAsia="es-ES"/>
        </w:rPr>
        <w:t>r</w:t>
      </w:r>
      <w:r w:rsidR="00042720" w:rsidRPr="00420975">
        <w:rPr>
          <w:sz w:val="24"/>
          <w:szCs w:val="24"/>
          <w:lang w:eastAsia="es-ES"/>
        </w:rPr>
        <w:t xml:space="preserve"> con otras cooperativas para ver cómo llevan el tema de la salud. Una vez que funcione la CR, ver cómo crear redes comunes con otras cooperativas.</w:t>
      </w:r>
    </w:p>
    <w:p w:rsidR="009C3496" w:rsidRDefault="009C3496" w:rsidP="009C3496">
      <w:pPr>
        <w:spacing w:after="0"/>
        <w:ind w:firstLine="0"/>
        <w:rPr>
          <w:sz w:val="24"/>
          <w:szCs w:val="24"/>
          <w:lang w:eastAsia="es-ES"/>
        </w:rPr>
      </w:pPr>
      <w:r>
        <w:rPr>
          <w:sz w:val="24"/>
          <w:szCs w:val="24"/>
          <w:lang w:eastAsia="es-ES"/>
        </w:rPr>
        <w:t>(El Puchero, el SAS…)</w:t>
      </w:r>
    </w:p>
    <w:p w:rsidR="009C3496" w:rsidRDefault="009C3496" w:rsidP="009C3496">
      <w:pPr>
        <w:spacing w:after="0"/>
        <w:ind w:firstLine="0"/>
        <w:rPr>
          <w:sz w:val="24"/>
          <w:szCs w:val="24"/>
          <w:lang w:eastAsia="es-ES"/>
        </w:rPr>
      </w:pPr>
    </w:p>
    <w:p w:rsidR="009C3496" w:rsidRDefault="009C3496" w:rsidP="009C3496">
      <w:pPr>
        <w:spacing w:after="0"/>
        <w:ind w:firstLine="0"/>
        <w:rPr>
          <w:sz w:val="24"/>
          <w:szCs w:val="24"/>
          <w:lang w:eastAsia="es-ES"/>
        </w:rPr>
      </w:pPr>
      <w:r>
        <w:rPr>
          <w:sz w:val="24"/>
          <w:szCs w:val="24"/>
          <w:lang w:eastAsia="es-ES"/>
        </w:rPr>
        <w:t xml:space="preserve">Este punto, considerado importante pero precoz, decide bajarse a la AG. De momento, quienes tengan contacto con </w:t>
      </w:r>
      <w:r w:rsidR="009D2FEC">
        <w:rPr>
          <w:sz w:val="24"/>
          <w:szCs w:val="24"/>
          <w:lang w:eastAsia="es-ES"/>
        </w:rPr>
        <w:t>esos colectivos, si quieren, que les pregunten. Se baraja la formación de una comisión.</w:t>
      </w:r>
    </w:p>
    <w:p w:rsidR="009C3496" w:rsidRPr="00420975" w:rsidRDefault="009C3496" w:rsidP="009C3496">
      <w:pPr>
        <w:spacing w:after="0"/>
        <w:rPr>
          <w:sz w:val="24"/>
          <w:szCs w:val="24"/>
        </w:rPr>
      </w:pPr>
    </w:p>
    <w:sectPr w:rsidR="009C3496" w:rsidRPr="00420975" w:rsidSect="008D15D9">
      <w:pgSz w:w="11906" w:h="16838"/>
      <w:pgMar w:top="1417" w:right="1701"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ArialMT">
    <w:panose1 w:val="00000000000000000000"/>
    <w:charset w:val="00"/>
    <w:family w:val="swiss"/>
    <w:notTrueType/>
    <w:pitch w:val="default"/>
    <w:sig w:usb0="00000003" w:usb1="00000000" w:usb2="00000000" w:usb3="00000000" w:csb0="00000001" w:csb1="00000000"/>
  </w:font>
  <w:font w:name="Candara-BoldItalic">
    <w:panose1 w:val="00000000000000000000"/>
    <w:charset w:val="00"/>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 w:name="Candara-Bold">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31C8"/>
    <w:multiLevelType w:val="hybridMultilevel"/>
    <w:tmpl w:val="01A449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18245F"/>
    <w:multiLevelType w:val="hybridMultilevel"/>
    <w:tmpl w:val="A06CE060"/>
    <w:lvl w:ilvl="0" w:tplc="0C8838F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D550A3"/>
    <w:multiLevelType w:val="hybridMultilevel"/>
    <w:tmpl w:val="8F5E7D5C"/>
    <w:lvl w:ilvl="0" w:tplc="163E9AE4">
      <w:numFmt w:val="bullet"/>
      <w:lvlText w:val="-"/>
      <w:lvlJc w:val="left"/>
      <w:pPr>
        <w:ind w:left="1068"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A8D39D9"/>
    <w:multiLevelType w:val="hybridMultilevel"/>
    <w:tmpl w:val="D0EEDD7E"/>
    <w:lvl w:ilvl="0" w:tplc="B844B91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68073D"/>
    <w:multiLevelType w:val="hybridMultilevel"/>
    <w:tmpl w:val="B2F4D892"/>
    <w:lvl w:ilvl="0" w:tplc="0C0A0001">
      <w:start w:val="1"/>
      <w:numFmt w:val="bullet"/>
      <w:lvlText w:val=""/>
      <w:lvlJc w:val="left"/>
      <w:pPr>
        <w:ind w:left="1210" w:hanging="360"/>
      </w:pPr>
      <w:rPr>
        <w:rFonts w:ascii="Symbol" w:hAnsi="Symbol" w:hint="default"/>
      </w:rPr>
    </w:lvl>
    <w:lvl w:ilvl="1" w:tplc="0C0A0003">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5">
    <w:nsid w:val="211441E4"/>
    <w:multiLevelType w:val="hybridMultilevel"/>
    <w:tmpl w:val="F07EBD22"/>
    <w:lvl w:ilvl="0" w:tplc="9D843936">
      <w:numFmt w:val="bullet"/>
      <w:lvlText w:val="-"/>
      <w:lvlJc w:val="left"/>
      <w:pPr>
        <w:ind w:left="720" w:hanging="360"/>
      </w:pPr>
      <w:rPr>
        <w:rFonts w:ascii="Calibri" w:eastAsia="Times New Roman" w:hAnsi="Calibri" w:cs="Arial" w:hint="default"/>
        <w:color w:val="2222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57956EA"/>
    <w:multiLevelType w:val="hybridMultilevel"/>
    <w:tmpl w:val="49D6F1D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7EF2DA8"/>
    <w:multiLevelType w:val="hybridMultilevel"/>
    <w:tmpl w:val="0AAE2A30"/>
    <w:lvl w:ilvl="0" w:tplc="0C8838F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BE957E5"/>
    <w:multiLevelType w:val="multilevel"/>
    <w:tmpl w:val="6A42D38E"/>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3551252"/>
    <w:multiLevelType w:val="hybridMultilevel"/>
    <w:tmpl w:val="2AAC4CE4"/>
    <w:lvl w:ilvl="0" w:tplc="0C0A0001">
      <w:start w:val="1"/>
      <w:numFmt w:val="bullet"/>
      <w:lvlText w:val=""/>
      <w:lvlJc w:val="left"/>
      <w:pPr>
        <w:ind w:left="720" w:hanging="360"/>
      </w:pPr>
      <w:rPr>
        <w:rFonts w:ascii="Symbol" w:hAnsi="Symbol" w:hint="default"/>
        <w:color w:val="2222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76D0C37"/>
    <w:multiLevelType w:val="hybridMultilevel"/>
    <w:tmpl w:val="5B507A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82C244B"/>
    <w:multiLevelType w:val="multilevel"/>
    <w:tmpl w:val="F95E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7F4785"/>
    <w:multiLevelType w:val="hybridMultilevel"/>
    <w:tmpl w:val="E6DC37A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5911B08"/>
    <w:multiLevelType w:val="hybridMultilevel"/>
    <w:tmpl w:val="E2C2DA82"/>
    <w:lvl w:ilvl="0" w:tplc="0C8838F6">
      <w:start w:val="1"/>
      <w:numFmt w:val="bullet"/>
      <w:lvlText w:val=""/>
      <w:lvlJc w:val="left"/>
      <w:pPr>
        <w:ind w:left="360" w:hanging="360"/>
      </w:pPr>
      <w:rPr>
        <w:rFonts w:ascii="Symbol" w:hAnsi="Symbol" w:hint="default"/>
        <w:b/>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45AF1466"/>
    <w:multiLevelType w:val="hybridMultilevel"/>
    <w:tmpl w:val="79B80DE6"/>
    <w:lvl w:ilvl="0" w:tplc="0C8838F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4FB7AE3"/>
    <w:multiLevelType w:val="hybridMultilevel"/>
    <w:tmpl w:val="76AC21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7BE681A"/>
    <w:multiLevelType w:val="hybridMultilevel"/>
    <w:tmpl w:val="17B035B6"/>
    <w:lvl w:ilvl="0" w:tplc="0F6E5A28">
      <w:start w:val="900"/>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BB16840"/>
    <w:multiLevelType w:val="hybridMultilevel"/>
    <w:tmpl w:val="4F42F384"/>
    <w:lvl w:ilvl="0" w:tplc="9D843936">
      <w:numFmt w:val="bullet"/>
      <w:lvlText w:val="-"/>
      <w:lvlJc w:val="left"/>
      <w:pPr>
        <w:ind w:left="720" w:hanging="360"/>
      </w:pPr>
      <w:rPr>
        <w:rFonts w:ascii="Calibri" w:eastAsia="Times New Roman" w:hAnsi="Calibri" w:cs="Arial" w:hint="default"/>
        <w:color w:val="2222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CFD1D7F"/>
    <w:multiLevelType w:val="hybridMultilevel"/>
    <w:tmpl w:val="87CAB9DC"/>
    <w:lvl w:ilvl="0" w:tplc="0C8838F6">
      <w:start w:val="1"/>
      <w:numFmt w:val="bullet"/>
      <w:lvlText w:val=""/>
      <w:lvlJc w:val="left"/>
      <w:pPr>
        <w:ind w:left="720" w:hanging="360"/>
      </w:pPr>
      <w:rPr>
        <w:rFonts w:ascii="Symbol" w:hAnsi="Symbo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FD41CB6"/>
    <w:multiLevelType w:val="hybridMultilevel"/>
    <w:tmpl w:val="44501EAA"/>
    <w:lvl w:ilvl="0" w:tplc="E398B8DA">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732" w:hanging="360"/>
      </w:pPr>
      <w:rPr>
        <w:rFonts w:ascii="Courier New" w:hAnsi="Courier New" w:cs="Courier New" w:hint="default"/>
      </w:rPr>
    </w:lvl>
    <w:lvl w:ilvl="2" w:tplc="0C0A0005" w:tentative="1">
      <w:start w:val="1"/>
      <w:numFmt w:val="bullet"/>
      <w:lvlText w:val=""/>
      <w:lvlJc w:val="left"/>
      <w:pPr>
        <w:ind w:left="1452" w:hanging="360"/>
      </w:pPr>
      <w:rPr>
        <w:rFonts w:ascii="Wingdings" w:hAnsi="Wingdings" w:hint="default"/>
      </w:rPr>
    </w:lvl>
    <w:lvl w:ilvl="3" w:tplc="0C0A0001" w:tentative="1">
      <w:start w:val="1"/>
      <w:numFmt w:val="bullet"/>
      <w:lvlText w:val=""/>
      <w:lvlJc w:val="left"/>
      <w:pPr>
        <w:ind w:left="2172" w:hanging="360"/>
      </w:pPr>
      <w:rPr>
        <w:rFonts w:ascii="Symbol" w:hAnsi="Symbol" w:hint="default"/>
      </w:rPr>
    </w:lvl>
    <w:lvl w:ilvl="4" w:tplc="0C0A0003" w:tentative="1">
      <w:start w:val="1"/>
      <w:numFmt w:val="bullet"/>
      <w:lvlText w:val="o"/>
      <w:lvlJc w:val="left"/>
      <w:pPr>
        <w:ind w:left="2892" w:hanging="360"/>
      </w:pPr>
      <w:rPr>
        <w:rFonts w:ascii="Courier New" w:hAnsi="Courier New" w:cs="Courier New" w:hint="default"/>
      </w:rPr>
    </w:lvl>
    <w:lvl w:ilvl="5" w:tplc="0C0A0005" w:tentative="1">
      <w:start w:val="1"/>
      <w:numFmt w:val="bullet"/>
      <w:lvlText w:val=""/>
      <w:lvlJc w:val="left"/>
      <w:pPr>
        <w:ind w:left="3612" w:hanging="360"/>
      </w:pPr>
      <w:rPr>
        <w:rFonts w:ascii="Wingdings" w:hAnsi="Wingdings" w:hint="default"/>
      </w:rPr>
    </w:lvl>
    <w:lvl w:ilvl="6" w:tplc="0C0A0001" w:tentative="1">
      <w:start w:val="1"/>
      <w:numFmt w:val="bullet"/>
      <w:lvlText w:val=""/>
      <w:lvlJc w:val="left"/>
      <w:pPr>
        <w:ind w:left="4332" w:hanging="360"/>
      </w:pPr>
      <w:rPr>
        <w:rFonts w:ascii="Symbol" w:hAnsi="Symbol" w:hint="default"/>
      </w:rPr>
    </w:lvl>
    <w:lvl w:ilvl="7" w:tplc="0C0A0003" w:tentative="1">
      <w:start w:val="1"/>
      <w:numFmt w:val="bullet"/>
      <w:lvlText w:val="o"/>
      <w:lvlJc w:val="left"/>
      <w:pPr>
        <w:ind w:left="5052" w:hanging="360"/>
      </w:pPr>
      <w:rPr>
        <w:rFonts w:ascii="Courier New" w:hAnsi="Courier New" w:cs="Courier New" w:hint="default"/>
      </w:rPr>
    </w:lvl>
    <w:lvl w:ilvl="8" w:tplc="0C0A0005" w:tentative="1">
      <w:start w:val="1"/>
      <w:numFmt w:val="bullet"/>
      <w:lvlText w:val=""/>
      <w:lvlJc w:val="left"/>
      <w:pPr>
        <w:ind w:left="5772" w:hanging="360"/>
      </w:pPr>
      <w:rPr>
        <w:rFonts w:ascii="Wingdings" w:hAnsi="Wingdings" w:hint="default"/>
      </w:rPr>
    </w:lvl>
  </w:abstractNum>
  <w:abstractNum w:abstractNumId="20">
    <w:nsid w:val="607B2663"/>
    <w:multiLevelType w:val="hybridMultilevel"/>
    <w:tmpl w:val="B48C06AA"/>
    <w:lvl w:ilvl="0" w:tplc="0F6E5A28">
      <w:start w:val="900"/>
      <w:numFmt w:val="bullet"/>
      <w:lvlText w:val="-"/>
      <w:lvlJc w:val="left"/>
      <w:pPr>
        <w:ind w:left="862" w:hanging="360"/>
      </w:pPr>
      <w:rPr>
        <w:rFonts w:ascii="Arial" w:eastAsia="Times New Roman" w:hAnsi="Arial" w:cs="Arial" w:hint="default"/>
        <w:b/>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1">
    <w:nsid w:val="6502452B"/>
    <w:multiLevelType w:val="multilevel"/>
    <w:tmpl w:val="99D8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D54EF3"/>
    <w:multiLevelType w:val="hybridMultilevel"/>
    <w:tmpl w:val="8316494E"/>
    <w:lvl w:ilvl="0" w:tplc="163E9AE4">
      <w:numFmt w:val="bullet"/>
      <w:lvlText w:val="-"/>
      <w:lvlJc w:val="left"/>
      <w:pPr>
        <w:ind w:left="1068" w:hanging="360"/>
      </w:pPr>
      <w:rPr>
        <w:rFonts w:ascii="Calibri" w:eastAsia="Times New Roman" w:hAnsi="Calibri"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nsid w:val="6C5A759B"/>
    <w:multiLevelType w:val="hybridMultilevel"/>
    <w:tmpl w:val="00D667F8"/>
    <w:lvl w:ilvl="0" w:tplc="0C8838F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A416620"/>
    <w:multiLevelType w:val="hybridMultilevel"/>
    <w:tmpl w:val="68ECC73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E7B107D"/>
    <w:multiLevelType w:val="hybridMultilevel"/>
    <w:tmpl w:val="91FC051C"/>
    <w:lvl w:ilvl="0" w:tplc="0C8838F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8"/>
  </w:num>
  <w:num w:numId="4">
    <w:abstractNumId w:val="10"/>
  </w:num>
  <w:num w:numId="5">
    <w:abstractNumId w:val="7"/>
  </w:num>
  <w:num w:numId="6">
    <w:abstractNumId w:val="12"/>
  </w:num>
  <w:num w:numId="7">
    <w:abstractNumId w:val="6"/>
  </w:num>
  <w:num w:numId="8">
    <w:abstractNumId w:val="1"/>
  </w:num>
  <w:num w:numId="9">
    <w:abstractNumId w:val="11"/>
  </w:num>
  <w:num w:numId="10">
    <w:abstractNumId w:val="23"/>
  </w:num>
  <w:num w:numId="11">
    <w:abstractNumId w:val="14"/>
  </w:num>
  <w:num w:numId="12">
    <w:abstractNumId w:val="25"/>
  </w:num>
  <w:num w:numId="13">
    <w:abstractNumId w:val="21"/>
  </w:num>
  <w:num w:numId="14">
    <w:abstractNumId w:val="16"/>
  </w:num>
  <w:num w:numId="15">
    <w:abstractNumId w:val="20"/>
  </w:num>
  <w:num w:numId="16">
    <w:abstractNumId w:val="13"/>
  </w:num>
  <w:num w:numId="17">
    <w:abstractNumId w:val="0"/>
  </w:num>
  <w:num w:numId="18">
    <w:abstractNumId w:val="15"/>
  </w:num>
  <w:num w:numId="19">
    <w:abstractNumId w:val="17"/>
  </w:num>
  <w:num w:numId="20">
    <w:abstractNumId w:val="5"/>
  </w:num>
  <w:num w:numId="21">
    <w:abstractNumId w:val="9"/>
  </w:num>
  <w:num w:numId="22">
    <w:abstractNumId w:val="3"/>
  </w:num>
  <w:num w:numId="23">
    <w:abstractNumId w:val="22"/>
  </w:num>
  <w:num w:numId="24">
    <w:abstractNumId w:val="2"/>
  </w:num>
  <w:num w:numId="25">
    <w:abstractNumId w:val="19"/>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3015A4"/>
    <w:rsid w:val="00005719"/>
    <w:rsid w:val="00006FD0"/>
    <w:rsid w:val="0001358E"/>
    <w:rsid w:val="00042720"/>
    <w:rsid w:val="000D0723"/>
    <w:rsid w:val="00132B72"/>
    <w:rsid w:val="00134087"/>
    <w:rsid w:val="001427FA"/>
    <w:rsid w:val="00170DAA"/>
    <w:rsid w:val="001A4621"/>
    <w:rsid w:val="001D7F72"/>
    <w:rsid w:val="00223F6F"/>
    <w:rsid w:val="002316B6"/>
    <w:rsid w:val="00242625"/>
    <w:rsid w:val="002B453A"/>
    <w:rsid w:val="003015A4"/>
    <w:rsid w:val="003B455C"/>
    <w:rsid w:val="00420975"/>
    <w:rsid w:val="004A2052"/>
    <w:rsid w:val="005A3CD9"/>
    <w:rsid w:val="00692688"/>
    <w:rsid w:val="006A556B"/>
    <w:rsid w:val="006E62D8"/>
    <w:rsid w:val="00703D10"/>
    <w:rsid w:val="00760A51"/>
    <w:rsid w:val="0082311D"/>
    <w:rsid w:val="008D15D9"/>
    <w:rsid w:val="00973D40"/>
    <w:rsid w:val="00977D4A"/>
    <w:rsid w:val="009C3496"/>
    <w:rsid w:val="009D2FEC"/>
    <w:rsid w:val="00A70648"/>
    <w:rsid w:val="00AA262E"/>
    <w:rsid w:val="00AD638A"/>
    <w:rsid w:val="00B25320"/>
    <w:rsid w:val="00B73644"/>
    <w:rsid w:val="00B850D8"/>
    <w:rsid w:val="00BF086A"/>
    <w:rsid w:val="00C0062B"/>
    <w:rsid w:val="00C50184"/>
    <w:rsid w:val="00CC19AD"/>
    <w:rsid w:val="00D447D2"/>
    <w:rsid w:val="00D87AA8"/>
    <w:rsid w:val="00DC5667"/>
    <w:rsid w:val="00DE78F3"/>
    <w:rsid w:val="00E7401A"/>
    <w:rsid w:val="00F43F6C"/>
    <w:rsid w:val="00F54F6C"/>
    <w:rsid w:val="00FA5FCC"/>
    <w:rsid w:val="00FC46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ind w:firstLine="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613"/>
  </w:style>
  <w:style w:type="paragraph" w:styleId="Ttulo1">
    <w:name w:val="heading 1"/>
    <w:basedOn w:val="Normal"/>
    <w:next w:val="Normal"/>
    <w:link w:val="Ttulo1Car"/>
    <w:uiPriority w:val="9"/>
    <w:qFormat/>
    <w:rsid w:val="00042720"/>
    <w:pPr>
      <w:keepNext/>
      <w:keepLines/>
      <w:spacing w:before="480" w:after="240"/>
      <w:ind w:firstLine="0"/>
      <w:jc w:val="left"/>
      <w:outlineLvl w:val="0"/>
    </w:pPr>
    <w:rPr>
      <w:rFonts w:asciiTheme="majorHAnsi" w:eastAsiaTheme="majorEastAsia" w:hAnsiTheme="majorHAnsi" w:cstheme="majorBidi"/>
      <w:b/>
      <w:bCs/>
      <w:color w:val="365F91" w:themeColor="accent1" w:themeShade="BF"/>
      <w:sz w:val="28"/>
      <w:szCs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015A4"/>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42720"/>
    <w:pPr>
      <w:suppressAutoHyphens/>
      <w:ind w:left="720" w:firstLine="0"/>
      <w:contextualSpacing/>
      <w:jc w:val="left"/>
    </w:pPr>
    <w:rPr>
      <w:rFonts w:ascii="Calibri" w:eastAsia="Droid Sans Fallback" w:hAnsi="Calibri" w:cs="Calibri"/>
    </w:rPr>
  </w:style>
  <w:style w:type="character" w:styleId="Hipervnculo">
    <w:name w:val="Hyperlink"/>
    <w:basedOn w:val="Fuentedeprrafopredeter"/>
    <w:uiPriority w:val="99"/>
    <w:unhideWhenUsed/>
    <w:rsid w:val="00042720"/>
    <w:rPr>
      <w:color w:val="0000FF" w:themeColor="hyperlink"/>
      <w:u w:val="single"/>
    </w:rPr>
  </w:style>
  <w:style w:type="character" w:customStyle="1" w:styleId="Ttulo1Car">
    <w:name w:val="Título 1 Car"/>
    <w:basedOn w:val="Fuentedeprrafopredeter"/>
    <w:link w:val="Ttulo1"/>
    <w:uiPriority w:val="9"/>
    <w:rsid w:val="00042720"/>
    <w:rPr>
      <w:rFonts w:asciiTheme="majorHAnsi" w:eastAsiaTheme="majorEastAsia" w:hAnsiTheme="majorHAnsi" w:cstheme="majorBidi"/>
      <w:b/>
      <w:bCs/>
      <w:color w:val="365F91" w:themeColor="accent1" w:themeShade="BF"/>
      <w:sz w:val="28"/>
      <w:szCs w:val="28"/>
      <w:lang w:val="en-US"/>
    </w:rPr>
  </w:style>
  <w:style w:type="paragraph" w:customStyle="1" w:styleId="ecxmsonormal">
    <w:name w:val="ecxmsonormal"/>
    <w:basedOn w:val="Normal"/>
    <w:rsid w:val="0024262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AA26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6737164">
      <w:bodyDiv w:val="1"/>
      <w:marLeft w:val="0"/>
      <w:marRight w:val="0"/>
      <w:marTop w:val="0"/>
      <w:marBottom w:val="0"/>
      <w:divBdr>
        <w:top w:val="none" w:sz="0" w:space="0" w:color="auto"/>
        <w:left w:val="none" w:sz="0" w:space="0" w:color="auto"/>
        <w:bottom w:val="none" w:sz="0" w:space="0" w:color="auto"/>
        <w:right w:val="none" w:sz="0" w:space="0" w:color="auto"/>
      </w:divBdr>
    </w:div>
    <w:div w:id="876091223">
      <w:bodyDiv w:val="1"/>
      <w:marLeft w:val="0"/>
      <w:marRight w:val="0"/>
      <w:marTop w:val="0"/>
      <w:marBottom w:val="0"/>
      <w:divBdr>
        <w:top w:val="none" w:sz="0" w:space="0" w:color="auto"/>
        <w:left w:val="none" w:sz="0" w:space="0" w:color="auto"/>
        <w:bottom w:val="none" w:sz="0" w:space="0" w:color="auto"/>
        <w:right w:val="none" w:sz="0" w:space="0" w:color="auto"/>
      </w:divBdr>
    </w:div>
    <w:div w:id="1225680191">
      <w:bodyDiv w:val="1"/>
      <w:marLeft w:val="0"/>
      <w:marRight w:val="0"/>
      <w:marTop w:val="0"/>
      <w:marBottom w:val="0"/>
      <w:divBdr>
        <w:top w:val="none" w:sz="0" w:space="0" w:color="auto"/>
        <w:left w:val="none" w:sz="0" w:space="0" w:color="auto"/>
        <w:bottom w:val="none" w:sz="0" w:space="0" w:color="auto"/>
        <w:right w:val="none" w:sz="0" w:space="0" w:color="auto"/>
      </w:divBdr>
      <w:divsChild>
        <w:div w:id="2104644669">
          <w:marLeft w:val="0"/>
          <w:marRight w:val="0"/>
          <w:marTop w:val="0"/>
          <w:marBottom w:val="0"/>
          <w:divBdr>
            <w:top w:val="none" w:sz="0" w:space="0" w:color="auto"/>
            <w:left w:val="none" w:sz="0" w:space="0" w:color="auto"/>
            <w:bottom w:val="none" w:sz="0" w:space="0" w:color="auto"/>
            <w:right w:val="none" w:sz="0" w:space="0" w:color="auto"/>
          </w:divBdr>
          <w:divsChild>
            <w:div w:id="1361274597">
              <w:marLeft w:val="0"/>
              <w:marRight w:val="0"/>
              <w:marTop w:val="0"/>
              <w:marBottom w:val="0"/>
              <w:divBdr>
                <w:top w:val="none" w:sz="0" w:space="0" w:color="auto"/>
                <w:left w:val="none" w:sz="0" w:space="0" w:color="auto"/>
                <w:bottom w:val="none" w:sz="0" w:space="0" w:color="auto"/>
                <w:right w:val="none" w:sz="0" w:space="0" w:color="auto"/>
              </w:divBdr>
              <w:divsChild>
                <w:div w:id="1804809579">
                  <w:marLeft w:val="0"/>
                  <w:marRight w:val="0"/>
                  <w:marTop w:val="0"/>
                  <w:marBottom w:val="0"/>
                  <w:divBdr>
                    <w:top w:val="none" w:sz="0" w:space="0" w:color="auto"/>
                    <w:left w:val="none" w:sz="0" w:space="0" w:color="auto"/>
                    <w:bottom w:val="none" w:sz="0" w:space="0" w:color="auto"/>
                    <w:right w:val="none" w:sz="0" w:space="0" w:color="auto"/>
                  </w:divBdr>
                  <w:divsChild>
                    <w:div w:id="84614988">
                      <w:marLeft w:val="0"/>
                      <w:marRight w:val="0"/>
                      <w:marTop w:val="0"/>
                      <w:marBottom w:val="0"/>
                      <w:divBdr>
                        <w:top w:val="none" w:sz="0" w:space="0" w:color="auto"/>
                        <w:left w:val="none" w:sz="0" w:space="0" w:color="auto"/>
                        <w:bottom w:val="none" w:sz="0" w:space="0" w:color="auto"/>
                        <w:right w:val="none" w:sz="0" w:space="0" w:color="auto"/>
                      </w:divBdr>
                      <w:divsChild>
                        <w:div w:id="750393776">
                          <w:marLeft w:val="0"/>
                          <w:marRight w:val="0"/>
                          <w:marTop w:val="0"/>
                          <w:marBottom w:val="0"/>
                          <w:divBdr>
                            <w:top w:val="none" w:sz="0" w:space="0" w:color="auto"/>
                            <w:left w:val="none" w:sz="0" w:space="0" w:color="auto"/>
                            <w:bottom w:val="none" w:sz="0" w:space="0" w:color="auto"/>
                            <w:right w:val="none" w:sz="0" w:space="0" w:color="auto"/>
                          </w:divBdr>
                          <w:divsChild>
                            <w:div w:id="1868525480">
                              <w:marLeft w:val="0"/>
                              <w:marRight w:val="0"/>
                              <w:marTop w:val="0"/>
                              <w:marBottom w:val="0"/>
                              <w:divBdr>
                                <w:top w:val="none" w:sz="0" w:space="0" w:color="auto"/>
                                <w:left w:val="none" w:sz="0" w:space="0" w:color="auto"/>
                                <w:bottom w:val="none" w:sz="0" w:space="0" w:color="auto"/>
                                <w:right w:val="none" w:sz="0" w:space="0" w:color="auto"/>
                              </w:divBdr>
                              <w:divsChild>
                                <w:div w:id="1421833374">
                                  <w:marLeft w:val="0"/>
                                  <w:marRight w:val="0"/>
                                  <w:marTop w:val="0"/>
                                  <w:marBottom w:val="0"/>
                                  <w:divBdr>
                                    <w:top w:val="none" w:sz="0" w:space="0" w:color="auto"/>
                                    <w:left w:val="none" w:sz="0" w:space="0" w:color="auto"/>
                                    <w:bottom w:val="none" w:sz="0" w:space="0" w:color="auto"/>
                                    <w:right w:val="none" w:sz="0" w:space="0" w:color="auto"/>
                                  </w:divBdr>
                                  <w:divsChild>
                                    <w:div w:id="751899998">
                                      <w:marLeft w:val="0"/>
                                      <w:marRight w:val="0"/>
                                      <w:marTop w:val="0"/>
                                      <w:marBottom w:val="0"/>
                                      <w:divBdr>
                                        <w:top w:val="none" w:sz="0" w:space="0" w:color="auto"/>
                                        <w:left w:val="none" w:sz="0" w:space="0" w:color="auto"/>
                                        <w:bottom w:val="none" w:sz="0" w:space="0" w:color="auto"/>
                                        <w:right w:val="none" w:sz="0" w:space="0" w:color="auto"/>
                                      </w:divBdr>
                                      <w:divsChild>
                                        <w:div w:id="147283525">
                                          <w:marLeft w:val="0"/>
                                          <w:marRight w:val="0"/>
                                          <w:marTop w:val="0"/>
                                          <w:marBottom w:val="0"/>
                                          <w:divBdr>
                                            <w:top w:val="none" w:sz="0" w:space="0" w:color="auto"/>
                                            <w:left w:val="none" w:sz="0" w:space="0" w:color="auto"/>
                                            <w:bottom w:val="none" w:sz="0" w:space="0" w:color="auto"/>
                                            <w:right w:val="none" w:sz="0" w:space="0" w:color="auto"/>
                                          </w:divBdr>
                                          <w:divsChild>
                                            <w:div w:id="433089147">
                                              <w:marLeft w:val="0"/>
                                              <w:marRight w:val="0"/>
                                              <w:marTop w:val="0"/>
                                              <w:marBottom w:val="0"/>
                                              <w:divBdr>
                                                <w:top w:val="none" w:sz="0" w:space="0" w:color="auto"/>
                                                <w:left w:val="none" w:sz="0" w:space="0" w:color="auto"/>
                                                <w:bottom w:val="none" w:sz="0" w:space="0" w:color="auto"/>
                                                <w:right w:val="none" w:sz="0" w:space="0" w:color="auto"/>
                                              </w:divBdr>
                                              <w:divsChild>
                                                <w:div w:id="17557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4013371">
      <w:bodyDiv w:val="1"/>
      <w:marLeft w:val="0"/>
      <w:marRight w:val="0"/>
      <w:marTop w:val="0"/>
      <w:marBottom w:val="0"/>
      <w:divBdr>
        <w:top w:val="none" w:sz="0" w:space="0" w:color="auto"/>
        <w:left w:val="none" w:sz="0" w:space="0" w:color="auto"/>
        <w:bottom w:val="none" w:sz="0" w:space="0" w:color="auto"/>
        <w:right w:val="none" w:sz="0" w:space="0" w:color="auto"/>
      </w:divBdr>
    </w:div>
    <w:div w:id="2016612469">
      <w:bodyDiv w:val="1"/>
      <w:marLeft w:val="0"/>
      <w:marRight w:val="0"/>
      <w:marTop w:val="0"/>
      <w:marBottom w:val="0"/>
      <w:divBdr>
        <w:top w:val="none" w:sz="0" w:space="0" w:color="auto"/>
        <w:left w:val="none" w:sz="0" w:space="0" w:color="auto"/>
        <w:bottom w:val="none" w:sz="0" w:space="0" w:color="auto"/>
        <w:right w:val="none" w:sz="0" w:space="0" w:color="auto"/>
      </w:divBdr>
      <w:divsChild>
        <w:div w:id="430466263">
          <w:marLeft w:val="0"/>
          <w:marRight w:val="0"/>
          <w:marTop w:val="0"/>
          <w:marBottom w:val="0"/>
          <w:divBdr>
            <w:top w:val="none" w:sz="0" w:space="0" w:color="auto"/>
            <w:left w:val="none" w:sz="0" w:space="0" w:color="auto"/>
            <w:bottom w:val="none" w:sz="0" w:space="0" w:color="auto"/>
            <w:right w:val="none" w:sz="0" w:space="0" w:color="auto"/>
          </w:divBdr>
        </w:div>
        <w:div w:id="671295803">
          <w:marLeft w:val="0"/>
          <w:marRight w:val="0"/>
          <w:marTop w:val="0"/>
          <w:marBottom w:val="0"/>
          <w:divBdr>
            <w:top w:val="none" w:sz="0" w:space="0" w:color="auto"/>
            <w:left w:val="none" w:sz="0" w:space="0" w:color="auto"/>
            <w:bottom w:val="none" w:sz="0" w:space="0" w:color="auto"/>
            <w:right w:val="none" w:sz="0" w:space="0" w:color="auto"/>
          </w:divBdr>
        </w:div>
        <w:div w:id="1555267097">
          <w:marLeft w:val="0"/>
          <w:marRight w:val="0"/>
          <w:marTop w:val="0"/>
          <w:marBottom w:val="0"/>
          <w:divBdr>
            <w:top w:val="none" w:sz="0" w:space="0" w:color="auto"/>
            <w:left w:val="none" w:sz="0" w:space="0" w:color="auto"/>
            <w:bottom w:val="none" w:sz="0" w:space="0" w:color="auto"/>
            <w:right w:val="none" w:sz="0" w:space="0" w:color="auto"/>
          </w:divBdr>
        </w:div>
        <w:div w:id="1126968302">
          <w:marLeft w:val="0"/>
          <w:marRight w:val="0"/>
          <w:marTop w:val="0"/>
          <w:marBottom w:val="0"/>
          <w:divBdr>
            <w:top w:val="none" w:sz="0" w:space="0" w:color="auto"/>
            <w:left w:val="none" w:sz="0" w:space="0" w:color="auto"/>
            <w:bottom w:val="none" w:sz="0" w:space="0" w:color="auto"/>
            <w:right w:val="none" w:sz="0" w:space="0" w:color="auto"/>
          </w:divBdr>
        </w:div>
        <w:div w:id="1547838833">
          <w:marLeft w:val="0"/>
          <w:marRight w:val="0"/>
          <w:marTop w:val="0"/>
          <w:marBottom w:val="0"/>
          <w:divBdr>
            <w:top w:val="none" w:sz="0" w:space="0" w:color="auto"/>
            <w:left w:val="none" w:sz="0" w:space="0" w:color="auto"/>
            <w:bottom w:val="none" w:sz="0" w:space="0" w:color="auto"/>
            <w:right w:val="none" w:sz="0" w:space="0" w:color="auto"/>
          </w:divBdr>
        </w:div>
        <w:div w:id="1832213780">
          <w:marLeft w:val="0"/>
          <w:marRight w:val="0"/>
          <w:marTop w:val="0"/>
          <w:marBottom w:val="0"/>
          <w:divBdr>
            <w:top w:val="none" w:sz="0" w:space="0" w:color="auto"/>
            <w:left w:val="none" w:sz="0" w:space="0" w:color="auto"/>
            <w:bottom w:val="none" w:sz="0" w:space="0" w:color="auto"/>
            <w:right w:val="none" w:sz="0" w:space="0" w:color="auto"/>
          </w:divBdr>
        </w:div>
        <w:div w:id="1565725288">
          <w:marLeft w:val="0"/>
          <w:marRight w:val="0"/>
          <w:marTop w:val="0"/>
          <w:marBottom w:val="0"/>
          <w:divBdr>
            <w:top w:val="none" w:sz="0" w:space="0" w:color="auto"/>
            <w:left w:val="none" w:sz="0" w:space="0" w:color="auto"/>
            <w:bottom w:val="none" w:sz="0" w:space="0" w:color="auto"/>
            <w:right w:val="none" w:sz="0" w:space="0" w:color="auto"/>
          </w:divBdr>
        </w:div>
        <w:div w:id="659575085">
          <w:marLeft w:val="0"/>
          <w:marRight w:val="0"/>
          <w:marTop w:val="0"/>
          <w:marBottom w:val="0"/>
          <w:divBdr>
            <w:top w:val="none" w:sz="0" w:space="0" w:color="auto"/>
            <w:left w:val="none" w:sz="0" w:space="0" w:color="auto"/>
            <w:bottom w:val="none" w:sz="0" w:space="0" w:color="auto"/>
            <w:right w:val="none" w:sz="0" w:space="0" w:color="auto"/>
          </w:divBdr>
        </w:div>
        <w:div w:id="1521316644">
          <w:marLeft w:val="0"/>
          <w:marRight w:val="0"/>
          <w:marTop w:val="0"/>
          <w:marBottom w:val="0"/>
          <w:divBdr>
            <w:top w:val="none" w:sz="0" w:space="0" w:color="auto"/>
            <w:left w:val="none" w:sz="0" w:space="0" w:color="auto"/>
            <w:bottom w:val="none" w:sz="0" w:space="0" w:color="auto"/>
            <w:right w:val="none" w:sz="0" w:space="0" w:color="auto"/>
          </w:divBdr>
        </w:div>
        <w:div w:id="1769737467">
          <w:marLeft w:val="0"/>
          <w:marRight w:val="0"/>
          <w:marTop w:val="0"/>
          <w:marBottom w:val="0"/>
          <w:divBdr>
            <w:top w:val="none" w:sz="0" w:space="0" w:color="auto"/>
            <w:left w:val="none" w:sz="0" w:space="0" w:color="auto"/>
            <w:bottom w:val="none" w:sz="0" w:space="0" w:color="auto"/>
            <w:right w:val="none" w:sz="0" w:space="0" w:color="auto"/>
          </w:divBdr>
        </w:div>
        <w:div w:id="1985043100">
          <w:marLeft w:val="0"/>
          <w:marRight w:val="0"/>
          <w:marTop w:val="0"/>
          <w:marBottom w:val="0"/>
          <w:divBdr>
            <w:top w:val="none" w:sz="0" w:space="0" w:color="auto"/>
            <w:left w:val="none" w:sz="0" w:space="0" w:color="auto"/>
            <w:bottom w:val="none" w:sz="0" w:space="0" w:color="auto"/>
            <w:right w:val="none" w:sz="0" w:space="0" w:color="auto"/>
          </w:divBdr>
        </w:div>
        <w:div w:id="1147093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6</Pages>
  <Words>1828</Words>
  <Characters>10059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Piglet</dc:creator>
  <cp:lastModifiedBy>Piglet</cp:lastModifiedBy>
  <cp:revision>6</cp:revision>
  <dcterms:created xsi:type="dcterms:W3CDTF">2016-06-27T11:29:00Z</dcterms:created>
  <dcterms:modified xsi:type="dcterms:W3CDTF">2016-06-28T15:33:00Z</dcterms:modified>
</cp:coreProperties>
</file>