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B9" w:rsidRPr="00207303" w:rsidRDefault="00207303">
      <w:pPr>
        <w:rPr>
          <w:b/>
          <w:sz w:val="36"/>
          <w:szCs w:val="36"/>
        </w:rPr>
      </w:pPr>
      <w:bookmarkStart w:id="0" w:name="_GoBack"/>
      <w:bookmarkEnd w:id="0"/>
      <w:r w:rsidRPr="00207303">
        <w:rPr>
          <w:b/>
          <w:sz w:val="36"/>
          <w:szCs w:val="36"/>
        </w:rPr>
        <w:t>DINAMIZACIÓN ASAMBLEAS GENERALES BAH!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Grupos asistentes y bolsas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Orden del día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Preguntar si hay breves o temas nuevos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Repaso de tareas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Desarrollo de breves</w:t>
      </w:r>
    </w:p>
    <w:p w:rsidR="00207303" w:rsidRDefault="00207303" w:rsidP="00207303">
      <w:pPr>
        <w:pStyle w:val="Prrafodelista"/>
        <w:ind w:left="502"/>
      </w:pPr>
      <w:r>
        <w:t>Breves fijos</w:t>
      </w:r>
    </w:p>
    <w:p w:rsidR="00207303" w:rsidRDefault="00207303" w:rsidP="00207303">
      <w:pPr>
        <w:pStyle w:val="Prrafodelista"/>
        <w:ind w:left="502" w:firstLine="206"/>
      </w:pPr>
      <w:r>
        <w:t>Ayuda al reparto del mes corriente y siguiente</w:t>
      </w:r>
    </w:p>
    <w:p w:rsidR="00207303" w:rsidRDefault="00207303" w:rsidP="00207303">
      <w:pPr>
        <w:pStyle w:val="Prrafodelista"/>
        <w:ind w:left="502" w:firstLine="206"/>
      </w:pPr>
      <w:r>
        <w:t>Domingos verdes</w:t>
      </w:r>
    </w:p>
    <w:p w:rsidR="00207303" w:rsidRDefault="00207303" w:rsidP="00207303">
      <w:pPr>
        <w:pStyle w:val="Prrafodelista"/>
        <w:ind w:left="502" w:firstLine="206"/>
      </w:pPr>
      <w:r>
        <w:t>Acciones colectivas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Desarrollo largos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Valoración de bolsas y grupo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r>
        <w:t>Informe agrícola</w:t>
      </w:r>
    </w:p>
    <w:p w:rsidR="00207303" w:rsidRDefault="00207303" w:rsidP="00207303">
      <w:pPr>
        <w:pStyle w:val="Prrafodelista"/>
        <w:numPr>
          <w:ilvl w:val="0"/>
          <w:numId w:val="1"/>
        </w:numPr>
      </w:pPr>
      <w:proofErr w:type="spellStart"/>
      <w:r>
        <w:t>Reumen</w:t>
      </w:r>
      <w:proofErr w:type="spellEnd"/>
      <w:r>
        <w:t xml:space="preserve"> de tareas y acuerdos</w:t>
      </w:r>
    </w:p>
    <w:p w:rsidR="00207303" w:rsidRDefault="00207303" w:rsidP="00207303">
      <w:pPr>
        <w:pStyle w:val="Prrafodelista"/>
      </w:pPr>
      <w:r>
        <w:tab/>
      </w:r>
    </w:p>
    <w:p w:rsidR="00207303" w:rsidRDefault="00207303" w:rsidP="00207303"/>
    <w:p w:rsidR="00207303" w:rsidRPr="00207303" w:rsidRDefault="00207303" w:rsidP="00207303">
      <w:r>
        <w:tab/>
      </w:r>
    </w:p>
    <w:sectPr w:rsidR="00207303" w:rsidRPr="00207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4FD4"/>
    <w:multiLevelType w:val="hybridMultilevel"/>
    <w:tmpl w:val="D4903C4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03"/>
    <w:rsid w:val="001D4A1E"/>
    <w:rsid w:val="00207303"/>
    <w:rsid w:val="005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</dc:creator>
  <cp:lastModifiedBy>gael</cp:lastModifiedBy>
  <cp:revision>1</cp:revision>
  <dcterms:created xsi:type="dcterms:W3CDTF">2015-06-05T12:15:00Z</dcterms:created>
  <dcterms:modified xsi:type="dcterms:W3CDTF">2015-06-05T12:21:00Z</dcterms:modified>
</cp:coreProperties>
</file>