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A5" w:rsidRDefault="008A5B7E" w:rsidP="0042390E">
      <w:pPr>
        <w:spacing w:after="120" w:line="240" w:lineRule="auto"/>
        <w:jc w:val="center"/>
        <w:rPr>
          <w:b/>
          <w:caps/>
        </w:rPr>
      </w:pPr>
      <w:r w:rsidRPr="0042390E">
        <w:rPr>
          <w:b/>
          <w:caps/>
        </w:rPr>
        <w:t>Propuesta para hacer en el BAH</w:t>
      </w:r>
      <w:r w:rsidR="0042390E">
        <w:rPr>
          <w:b/>
          <w:caps/>
        </w:rPr>
        <w:t>!</w:t>
      </w:r>
    </w:p>
    <w:p w:rsidR="003652A5" w:rsidRPr="003652A5" w:rsidRDefault="003652A5" w:rsidP="0042390E">
      <w:pPr>
        <w:spacing w:after="120" w:line="240" w:lineRule="auto"/>
        <w:jc w:val="center"/>
      </w:pPr>
      <w:r>
        <w:t>Todo lo que aquí se recoge es modificable hasta que se adopte una posición formal de la asamblea general.</w:t>
      </w:r>
    </w:p>
    <w:p w:rsidR="006159EB" w:rsidRDefault="006159EB" w:rsidP="00600642">
      <w:pPr>
        <w:spacing w:after="120" w:line="240" w:lineRule="auto"/>
      </w:pPr>
      <w:r>
        <w:t>Justificación: a la hora de promover alternativas al modelo productor-consumidor del sistema capitalista, debemos presentar datos y ejemplos que hagan visible la viabilidad de las propuestas, y así poder generar aceptación para futuras repeticiones y modificaciones.</w:t>
      </w:r>
      <w:r w:rsidR="00606994">
        <w:t xml:space="preserve"> Por ahora la propuesta se centra únicamente en temas eminentemente agrícolas, esperando combinarlo con </w:t>
      </w:r>
      <w:r w:rsidR="00283E95">
        <w:t xml:space="preserve">lo administrativo, </w:t>
      </w:r>
      <w:r w:rsidR="00606994">
        <w:t xml:space="preserve">lo social y </w:t>
      </w:r>
      <w:r w:rsidR="00283E95">
        <w:t xml:space="preserve">lo </w:t>
      </w:r>
      <w:r w:rsidR="00606994">
        <w:t xml:space="preserve">político en otras propuestas similares a esta, </w:t>
      </w:r>
      <w:proofErr w:type="gramStart"/>
      <w:r w:rsidR="00606994">
        <w:t>plenarios</w:t>
      </w:r>
      <w:proofErr w:type="gramEnd"/>
      <w:r w:rsidR="00606994">
        <w:t>, grupos de discusión, encuentros con otros proyectos, etc.</w:t>
      </w:r>
    </w:p>
    <w:p w:rsidR="00564D47" w:rsidRDefault="000F390D" w:rsidP="00600642">
      <w:pPr>
        <w:spacing w:after="120" w:line="240" w:lineRule="auto"/>
      </w:pPr>
      <w:r>
        <w:t xml:space="preserve">Objetivo: </w:t>
      </w:r>
      <w:r w:rsidR="00283E95">
        <w:t>Algunas</w:t>
      </w:r>
      <w:r w:rsidR="00606994">
        <w:t xml:space="preserve"> de las tareas aquí propuestas ya se realizan total o parcialmente, de manera centralizada o difusa. Se trata más bien, de sistematizar y ordenar los conocimientos y prácticas agrícolas, de manera que </w:t>
      </w:r>
      <w:r>
        <w:t>el flujo de información hacia otros proyectos presentes o futuros sea lo más cómodo</w:t>
      </w:r>
      <w:r w:rsidR="008902E0">
        <w:t xml:space="preserve"> posible</w:t>
      </w:r>
      <w:r>
        <w:t>.</w:t>
      </w:r>
      <w:r w:rsidR="00CC5C10">
        <w:t xml:space="preserve"> A su vez, se presenta un objetivo claro e inequívoco</w:t>
      </w:r>
      <w:r w:rsidR="00564D47">
        <w:t>, que, en principio, no da lugar a interpretaciones distintas a las propias de la información técnica.</w:t>
      </w:r>
    </w:p>
    <w:p w:rsidR="008902E0" w:rsidRDefault="008902E0" w:rsidP="00600642">
      <w:pPr>
        <w:spacing w:after="120" w:line="240" w:lineRule="auto"/>
      </w:pPr>
      <w:r>
        <w:t>Funcionamiento: cada grupo o persona que se dedique a cada tarea, y que recabe la información necesaria para su trabajo, remite dicha información a un órgano central (persona o grupo de personas) que agrupa, ordena y, en los casos necesarios, resume, los datos recibidos. Posteriormente, dicho órgano central o bien emite un boletín periódico o bien pone a disposición de la cooperativa (vía telemática) la información generada.</w:t>
      </w:r>
    </w:p>
    <w:p w:rsidR="00964C85" w:rsidRDefault="00964C85" w:rsidP="00600642">
      <w:pPr>
        <w:spacing w:after="120" w:line="240" w:lineRule="auto"/>
      </w:pPr>
      <w:r>
        <w:t>Antecedentes: hace años se publicaba un boletín interno del BAH llamado “El Berenjenal”, que incluía todo tipo de información (informes agrícolas, artículos políticos, artículos técnicos, etc</w:t>
      </w:r>
      <w:r w:rsidR="005534F6">
        <w:t xml:space="preserve">.), y que se distribuía </w:t>
      </w:r>
      <w:r w:rsidR="00CC5C10">
        <w:t>en formato</w:t>
      </w:r>
      <w:r w:rsidR="005534F6">
        <w:t xml:space="preserve"> fanzine con los repartos. Era el resultado del esfuerzo de las personas interesadas en dar a conocer ciertos aspectos de la producción agrícola en el BAH. Lo que aquí se presenta es algo parecido, pero con una focalización en temas técnicos y con unos campos específicos.</w:t>
      </w:r>
    </w:p>
    <w:p w:rsidR="005534F6" w:rsidRDefault="00501D28" w:rsidP="00600642">
      <w:pPr>
        <w:spacing w:after="120" w:line="240" w:lineRule="auto"/>
      </w:pPr>
      <w:r>
        <w:t>El p</w:t>
      </w:r>
      <w:r w:rsidR="004B11C5">
        <w:t>ersonal</w:t>
      </w:r>
      <w:r>
        <w:t xml:space="preserve"> necesario</w:t>
      </w:r>
      <w:r w:rsidR="005534F6">
        <w:t xml:space="preserve">: lo habitual con muchas propuestas es que se comience con mucho vigor y paulatinamente, según las personas implicadas se cansen, se desvinculen o lo que sea, terminen por desaparecer. En este caso, si bien puede pasar lo mismo, muchas de la actividades pueden ser llevadas a distancia sin necesidad de tener que desplazarse hasta la huerta salvo en contadas ocasiones. Otras necesitan de una disponibilidad de tiempo en muchas ocasiones no asumible durante </w:t>
      </w:r>
      <w:r w:rsidR="00283E95">
        <w:t>intervalos prolongados</w:t>
      </w:r>
      <w:r w:rsidR="005534F6">
        <w:t xml:space="preserve"> por la mayoría de la gente. Sin embargo, la centralización de la información y su acceso fácil y asequible, puede ayudar a que los relevos en las actividades sean poco traumáticos a nivel de traspaso de la información.</w:t>
      </w:r>
    </w:p>
    <w:p w:rsidR="00BC4700" w:rsidRPr="00283E95" w:rsidRDefault="00BC4700" w:rsidP="00283E95">
      <w:pPr>
        <w:spacing w:after="120" w:line="240" w:lineRule="auto"/>
        <w:jc w:val="center"/>
        <w:rPr>
          <w:b/>
          <w:i/>
          <w:u w:val="single"/>
        </w:rPr>
      </w:pPr>
      <w:r w:rsidRPr="00283E95">
        <w:rPr>
          <w:b/>
          <w:i/>
          <w:u w:val="single"/>
        </w:rPr>
        <w:t>Campos de actuación propuestos</w:t>
      </w:r>
    </w:p>
    <w:p w:rsidR="00BC4700" w:rsidRDefault="00BC4700" w:rsidP="00600642">
      <w:pPr>
        <w:spacing w:after="120" w:line="240" w:lineRule="auto"/>
      </w:pPr>
      <w:r>
        <w:t xml:space="preserve">Los que se enumeran abajo. </w:t>
      </w:r>
      <w:r w:rsidR="00B0401F">
        <w:t xml:space="preserve">Se recuerda que algunos apartados ya se tienen en cuenta de alguna manera dentro del BAH, otros son nuevos. Habrá que incluir los que falten. </w:t>
      </w:r>
      <w:r>
        <w:t>Diría yo que con que se recopile la información de un tercio de ellos, nos podríamos dar con un canto en los dientes.</w:t>
      </w:r>
    </w:p>
    <w:p w:rsidR="008A5B7E" w:rsidRPr="00726C29" w:rsidRDefault="008A5B7E" w:rsidP="00726C29">
      <w:pPr>
        <w:pStyle w:val="Prrafodelista"/>
        <w:numPr>
          <w:ilvl w:val="0"/>
          <w:numId w:val="1"/>
        </w:numPr>
        <w:spacing w:after="120" w:line="240" w:lineRule="auto"/>
        <w:rPr>
          <w:b/>
          <w:u w:val="single"/>
        </w:rPr>
      </w:pPr>
      <w:r w:rsidRPr="00726C29">
        <w:rPr>
          <w:b/>
          <w:u w:val="single"/>
        </w:rPr>
        <w:t>Comisión agrícola</w:t>
      </w:r>
    </w:p>
    <w:p w:rsidR="00600642" w:rsidRPr="00726C29" w:rsidRDefault="00600642" w:rsidP="00726C29">
      <w:pPr>
        <w:pStyle w:val="Prrafodelista"/>
        <w:numPr>
          <w:ilvl w:val="1"/>
          <w:numId w:val="1"/>
        </w:numPr>
        <w:spacing w:after="120" w:line="240" w:lineRule="auto"/>
        <w:rPr>
          <w:smallCaps/>
        </w:rPr>
      </w:pPr>
      <w:r w:rsidRPr="00726C29">
        <w:rPr>
          <w:smallCaps/>
        </w:rPr>
        <w:t>Subcomisión agrimensores</w:t>
      </w:r>
      <w:r w:rsidR="006159EB">
        <w:rPr>
          <w:smallCaps/>
        </w:rPr>
        <w:t xml:space="preserve">. </w:t>
      </w:r>
    </w:p>
    <w:p w:rsidR="008A5B7E" w:rsidRPr="00726C29" w:rsidRDefault="008A5B7E" w:rsidP="00726C29">
      <w:pPr>
        <w:pStyle w:val="Prrafodelista"/>
        <w:numPr>
          <w:ilvl w:val="2"/>
          <w:numId w:val="1"/>
        </w:numPr>
        <w:spacing w:after="120" w:line="240" w:lineRule="auto"/>
        <w:rPr>
          <w:i/>
        </w:rPr>
      </w:pPr>
      <w:r w:rsidRPr="00726C29">
        <w:rPr>
          <w:i/>
        </w:rPr>
        <w:t>Información general</w:t>
      </w:r>
      <w:r w:rsidR="00E75B6A" w:rsidRPr="00727194">
        <w:t>.</w:t>
      </w:r>
      <w:r w:rsidR="00E75B6A" w:rsidRPr="00E75B6A">
        <w:t xml:space="preserve"> </w:t>
      </w:r>
      <w:r w:rsidR="00E75B6A" w:rsidRPr="006159EB">
        <w:t>Justificación</w:t>
      </w:r>
      <w:r w:rsidR="00E75B6A">
        <w:t>: desde mi punto de vista un problema principal dentro de la cooperativa es la falta de información (ya sea porque no se ha generado, ya sea porque no se difunde convenientemente) que poseemos de las bases físicas del proyecto, con sus posibilidades y sus limitaciones.</w:t>
      </w:r>
    </w:p>
    <w:p w:rsidR="008A5B7E" w:rsidRDefault="008A5B7E" w:rsidP="00726C29">
      <w:pPr>
        <w:pStyle w:val="Prrafodelista"/>
        <w:numPr>
          <w:ilvl w:val="4"/>
          <w:numId w:val="1"/>
        </w:numPr>
        <w:spacing w:after="120" w:line="240" w:lineRule="auto"/>
      </w:pPr>
      <w:r>
        <w:t>Documento gráfico de la situación de las tierras: geográfica (sistema de riego, accesos, infraestructuras), superficie, rotación de cultivos, propiedad, arrendamiento.</w:t>
      </w:r>
    </w:p>
    <w:p w:rsidR="008A5B7E" w:rsidRDefault="008A5B7E" w:rsidP="00726C29">
      <w:pPr>
        <w:pStyle w:val="Prrafodelista"/>
        <w:numPr>
          <w:ilvl w:val="4"/>
          <w:numId w:val="1"/>
        </w:numPr>
        <w:spacing w:after="120" w:line="240" w:lineRule="auto"/>
      </w:pPr>
      <w:r>
        <w:t>Localización de los cultivos por temporada</w:t>
      </w:r>
      <w:r w:rsidR="003E29B8">
        <w:t xml:space="preserve"> (actualización cada temporada)</w:t>
      </w:r>
      <w:r>
        <w:t>.</w:t>
      </w:r>
    </w:p>
    <w:p w:rsidR="008A5B7E" w:rsidRDefault="008A5B7E" w:rsidP="00726C29">
      <w:pPr>
        <w:pStyle w:val="Prrafodelista"/>
        <w:numPr>
          <w:ilvl w:val="4"/>
          <w:numId w:val="1"/>
        </w:numPr>
        <w:spacing w:after="120" w:line="240" w:lineRule="auto"/>
      </w:pPr>
      <w:r>
        <w:lastRenderedPageBreak/>
        <w:t>Documento resumen de las variedades consumidas en el BAH</w:t>
      </w:r>
    </w:p>
    <w:p w:rsidR="003E29B8" w:rsidRDefault="003E29B8" w:rsidP="00726C29">
      <w:pPr>
        <w:pStyle w:val="Prrafodelista"/>
        <w:numPr>
          <w:ilvl w:val="4"/>
          <w:numId w:val="1"/>
        </w:numPr>
        <w:spacing w:after="120" w:line="240" w:lineRule="auto"/>
      </w:pPr>
      <w:r>
        <w:t>Documento resumen del origen de los productos consumidos en el BAH (variedades, plantel, estiércol, aperos de labranza, maquinaria, recambios maquinaria, fitosanitarios)</w:t>
      </w:r>
    </w:p>
    <w:p w:rsidR="003E29B8" w:rsidRDefault="003E29B8" w:rsidP="00726C29">
      <w:pPr>
        <w:pStyle w:val="Prrafodelista"/>
        <w:numPr>
          <w:ilvl w:val="4"/>
          <w:numId w:val="1"/>
        </w:numPr>
        <w:spacing w:after="120" w:line="240" w:lineRule="auto"/>
      </w:pPr>
      <w:r>
        <w:t>Documento resumen de la relación agrícola con otros proyectos</w:t>
      </w:r>
    </w:p>
    <w:p w:rsidR="008A5B7E" w:rsidRPr="00726C29" w:rsidRDefault="00E75B6A" w:rsidP="00726C29">
      <w:pPr>
        <w:pStyle w:val="Prrafodelista"/>
        <w:numPr>
          <w:ilvl w:val="2"/>
          <w:numId w:val="1"/>
        </w:numPr>
        <w:spacing w:after="120" w:line="240" w:lineRule="auto"/>
        <w:rPr>
          <w:i/>
        </w:rPr>
      </w:pPr>
      <w:r>
        <w:rPr>
          <w:i/>
        </w:rPr>
        <w:t>Planificación agrícola</w:t>
      </w:r>
      <w:r w:rsidRPr="00727194">
        <w:t>.</w:t>
      </w:r>
      <w:r w:rsidR="00966017">
        <w:t xml:space="preserve"> </w:t>
      </w:r>
      <w:r w:rsidRPr="006159EB">
        <w:t>Justificación</w:t>
      </w:r>
      <w:r>
        <w:t>:</w:t>
      </w:r>
      <w:r w:rsidR="00727194">
        <w:t xml:space="preserve"> descargar de trabajo al Grupo de Huerta así como una mayor implicación de la gente de los grupos en la producción de la huerta. La asesoría y aceptación de los planes, evidentemente, pasan por el Grupo de Huerta.</w:t>
      </w:r>
    </w:p>
    <w:p w:rsidR="00600642" w:rsidRPr="00726C29" w:rsidRDefault="00600642" w:rsidP="00726C29">
      <w:pPr>
        <w:pStyle w:val="Prrafodelista"/>
        <w:numPr>
          <w:ilvl w:val="1"/>
          <w:numId w:val="1"/>
        </w:numPr>
        <w:spacing w:after="120" w:line="240" w:lineRule="auto"/>
        <w:rPr>
          <w:smallCaps/>
        </w:rPr>
      </w:pPr>
      <w:r w:rsidRPr="00726C29">
        <w:rPr>
          <w:smallCaps/>
        </w:rPr>
        <w:t>Subcomisión prácticos</w:t>
      </w:r>
    </w:p>
    <w:p w:rsidR="00600642" w:rsidRDefault="00600642" w:rsidP="00726C29">
      <w:pPr>
        <w:pStyle w:val="Prrafodelista"/>
        <w:numPr>
          <w:ilvl w:val="2"/>
          <w:numId w:val="1"/>
        </w:numPr>
        <w:spacing w:after="120" w:line="240" w:lineRule="auto"/>
        <w:rPr>
          <w:i/>
        </w:rPr>
      </w:pPr>
      <w:r w:rsidRPr="00726C29">
        <w:rPr>
          <w:i/>
        </w:rPr>
        <w:t>Propuestas agroecológicas para diversos temas</w:t>
      </w:r>
      <w:r w:rsidR="00727194">
        <w:t xml:space="preserve">. </w:t>
      </w:r>
      <w:r w:rsidR="00727194" w:rsidRPr="006159EB">
        <w:t>Justificación</w:t>
      </w:r>
      <w:r w:rsidR="00727194">
        <w:t>: intentar facilitar el trabajo del Grupo de Huerta y generar una documentación de consulta para tener más posibilidades a la hora de enfrentarse a los problemas cotidianos.</w:t>
      </w:r>
    </w:p>
    <w:p w:rsidR="00966017" w:rsidRDefault="00966017" w:rsidP="00966017">
      <w:pPr>
        <w:pStyle w:val="Prrafodelista"/>
        <w:numPr>
          <w:ilvl w:val="4"/>
          <w:numId w:val="1"/>
        </w:numPr>
        <w:spacing w:after="120" w:line="240" w:lineRule="auto"/>
      </w:pPr>
      <w:r>
        <w:t>Semillero (comisión propia</w:t>
      </w:r>
      <w:r w:rsidR="003E04B5">
        <w:t xml:space="preserve"> </w:t>
      </w:r>
      <w:proofErr w:type="spellStart"/>
      <w:r w:rsidR="003E04B5">
        <w:t>intercooperativa</w:t>
      </w:r>
      <w:proofErr w:type="spellEnd"/>
      <w:r>
        <w:t>)</w:t>
      </w:r>
    </w:p>
    <w:p w:rsidR="00966017" w:rsidRDefault="00966017" w:rsidP="00966017">
      <w:pPr>
        <w:pStyle w:val="Prrafodelista"/>
        <w:numPr>
          <w:ilvl w:val="4"/>
          <w:numId w:val="1"/>
        </w:numPr>
        <w:spacing w:after="120" w:line="240" w:lineRule="auto"/>
      </w:pPr>
      <w:r>
        <w:t>Fitosanitarios</w:t>
      </w:r>
    </w:p>
    <w:p w:rsidR="00966017" w:rsidRDefault="00966017" w:rsidP="00966017">
      <w:pPr>
        <w:pStyle w:val="Prrafodelista"/>
        <w:numPr>
          <w:ilvl w:val="4"/>
          <w:numId w:val="1"/>
        </w:numPr>
        <w:spacing w:after="120" w:line="240" w:lineRule="auto"/>
      </w:pPr>
      <w:r>
        <w:t>Maquinaria</w:t>
      </w:r>
    </w:p>
    <w:p w:rsidR="00966017" w:rsidRDefault="00966017" w:rsidP="00966017">
      <w:pPr>
        <w:pStyle w:val="Prrafodelista"/>
        <w:numPr>
          <w:ilvl w:val="4"/>
          <w:numId w:val="1"/>
        </w:numPr>
        <w:spacing w:after="120" w:line="240" w:lineRule="auto"/>
      </w:pPr>
      <w:r>
        <w:t>Riego</w:t>
      </w:r>
    </w:p>
    <w:p w:rsidR="00966017" w:rsidRDefault="00966017" w:rsidP="00966017">
      <w:pPr>
        <w:pStyle w:val="Prrafodelista"/>
        <w:numPr>
          <w:ilvl w:val="4"/>
          <w:numId w:val="1"/>
        </w:numPr>
        <w:spacing w:after="120" w:line="240" w:lineRule="auto"/>
      </w:pPr>
      <w:r>
        <w:t>Asociaciones de cultivos</w:t>
      </w:r>
    </w:p>
    <w:p w:rsidR="00966017" w:rsidRDefault="00966017" w:rsidP="00966017">
      <w:pPr>
        <w:pStyle w:val="Prrafodelista"/>
        <w:numPr>
          <w:ilvl w:val="4"/>
          <w:numId w:val="1"/>
        </w:numPr>
        <w:spacing w:after="120" w:line="240" w:lineRule="auto"/>
      </w:pPr>
      <w:r>
        <w:t>Propuestas de nuevos cultivos</w:t>
      </w:r>
    </w:p>
    <w:p w:rsidR="00606994" w:rsidRDefault="00606994" w:rsidP="00966017">
      <w:pPr>
        <w:pStyle w:val="Prrafodelista"/>
        <w:numPr>
          <w:ilvl w:val="4"/>
          <w:numId w:val="1"/>
        </w:numPr>
        <w:spacing w:after="120" w:line="240" w:lineRule="auto"/>
      </w:pPr>
      <w:r>
        <w:t>Calidad del agua de riego y situación de la presencia de contaminantes en los alrededores de las tierras de cultivo.</w:t>
      </w:r>
    </w:p>
    <w:p w:rsidR="00966017" w:rsidRPr="00726C29" w:rsidRDefault="00966017" w:rsidP="00726C29">
      <w:pPr>
        <w:pStyle w:val="Prrafodelista"/>
        <w:numPr>
          <w:ilvl w:val="2"/>
          <w:numId w:val="1"/>
        </w:numPr>
        <w:spacing w:after="120" w:line="240" w:lineRule="auto"/>
        <w:rPr>
          <w:i/>
        </w:rPr>
      </w:pPr>
      <w:r>
        <w:rPr>
          <w:i/>
        </w:rPr>
        <w:t>Trabajos técnicos de mejora</w:t>
      </w:r>
      <w:r w:rsidR="00727194" w:rsidRPr="00727194">
        <w:t>.</w:t>
      </w:r>
      <w:r w:rsidR="00727194">
        <w:rPr>
          <w:i/>
        </w:rPr>
        <w:t xml:space="preserve"> </w:t>
      </w:r>
      <w:r w:rsidR="00727194" w:rsidRPr="006159EB">
        <w:t>Justificación</w:t>
      </w:r>
      <w:r w:rsidR="00727194">
        <w:t>: todo lo que tenga como objetivo engrasar y hacer más agradables los engranajes de la cooperativa, se supone que facilita la participación y el bienestar de todos los que utilizan las instalaciones.</w:t>
      </w:r>
    </w:p>
    <w:p w:rsidR="00966017" w:rsidRDefault="00966017" w:rsidP="00966017">
      <w:pPr>
        <w:pStyle w:val="Prrafodelista"/>
        <w:numPr>
          <w:ilvl w:val="4"/>
          <w:numId w:val="1"/>
        </w:numPr>
        <w:spacing w:after="120" w:line="240" w:lineRule="auto"/>
      </w:pPr>
      <w:r>
        <w:t>Construcción almacén (posible utilización del gallinero a medio construir)</w:t>
      </w:r>
    </w:p>
    <w:p w:rsidR="00966017" w:rsidRDefault="00966017" w:rsidP="00966017">
      <w:pPr>
        <w:pStyle w:val="Prrafodelista"/>
        <w:numPr>
          <w:ilvl w:val="4"/>
          <w:numId w:val="1"/>
        </w:numPr>
        <w:spacing w:after="120" w:line="240" w:lineRule="auto"/>
      </w:pPr>
      <w:r>
        <w:t xml:space="preserve">Mantenimiento </w:t>
      </w:r>
      <w:proofErr w:type="spellStart"/>
      <w:r>
        <w:t>composteras</w:t>
      </w:r>
      <w:proofErr w:type="spellEnd"/>
      <w:r>
        <w:t xml:space="preserve"> (en concupiscencia con el semillero)</w:t>
      </w:r>
    </w:p>
    <w:p w:rsidR="00966017" w:rsidRDefault="00966017" w:rsidP="00966017">
      <w:pPr>
        <w:pStyle w:val="Prrafodelista"/>
        <w:numPr>
          <w:ilvl w:val="4"/>
          <w:numId w:val="1"/>
        </w:numPr>
        <w:spacing w:after="120" w:line="240" w:lineRule="auto"/>
      </w:pPr>
      <w:r>
        <w:t>Mantenimiento Casa de Mar</w:t>
      </w:r>
    </w:p>
    <w:p w:rsidR="00727194" w:rsidRDefault="00727194" w:rsidP="00966017">
      <w:pPr>
        <w:pStyle w:val="Prrafodelista"/>
        <w:numPr>
          <w:ilvl w:val="4"/>
          <w:numId w:val="1"/>
        </w:numPr>
        <w:spacing w:after="120" w:line="240" w:lineRule="auto"/>
      </w:pPr>
      <w:r>
        <w:t>Mantenimiento de bi</w:t>
      </w:r>
      <w:r w:rsidR="00E97326">
        <w:t>cis para transporte de personas entre las huertas</w:t>
      </w:r>
    </w:p>
    <w:p w:rsidR="003E04B5" w:rsidRDefault="003E04B5" w:rsidP="00966017">
      <w:pPr>
        <w:pStyle w:val="Prrafodelista"/>
        <w:numPr>
          <w:ilvl w:val="4"/>
          <w:numId w:val="1"/>
        </w:numPr>
        <w:spacing w:after="120" w:line="240" w:lineRule="auto"/>
      </w:pPr>
      <w:r>
        <w:t xml:space="preserve">Mantenimiento del material agrícola (incluyendo la comisión de </w:t>
      </w:r>
      <w:proofErr w:type="spellStart"/>
      <w:r>
        <w:t>Furgo</w:t>
      </w:r>
      <w:proofErr w:type="spellEnd"/>
      <w:r>
        <w:t>)</w:t>
      </w:r>
    </w:p>
    <w:p w:rsidR="00966017" w:rsidRDefault="00966017" w:rsidP="00966017">
      <w:pPr>
        <w:spacing w:after="120" w:line="240" w:lineRule="auto"/>
      </w:pPr>
    </w:p>
    <w:p w:rsidR="008A5B7E" w:rsidRPr="00726C29" w:rsidRDefault="008A5B7E" w:rsidP="00726C29">
      <w:pPr>
        <w:pStyle w:val="Prrafodelista"/>
        <w:numPr>
          <w:ilvl w:val="0"/>
          <w:numId w:val="1"/>
        </w:numPr>
        <w:spacing w:after="120" w:line="240" w:lineRule="auto"/>
        <w:rPr>
          <w:b/>
          <w:u w:val="single"/>
        </w:rPr>
      </w:pPr>
      <w:r w:rsidRPr="00726C29">
        <w:rPr>
          <w:b/>
          <w:u w:val="single"/>
        </w:rPr>
        <w:t>Comisión de estudios avanzados</w:t>
      </w:r>
    </w:p>
    <w:p w:rsidR="00600642" w:rsidRPr="00726C29" w:rsidRDefault="00726C29" w:rsidP="00726C29">
      <w:pPr>
        <w:pStyle w:val="Prrafodelista"/>
        <w:numPr>
          <w:ilvl w:val="1"/>
          <w:numId w:val="1"/>
        </w:numPr>
        <w:spacing w:after="120" w:line="240" w:lineRule="auto"/>
        <w:rPr>
          <w:smallCaps/>
        </w:rPr>
      </w:pPr>
      <w:r w:rsidRPr="00726C29">
        <w:rPr>
          <w:smallCaps/>
        </w:rPr>
        <w:t>Subcomisión P</w:t>
      </w:r>
      <w:r w:rsidR="00600642" w:rsidRPr="00726C29">
        <w:rPr>
          <w:smallCaps/>
        </w:rPr>
        <w:t>roductividad</w:t>
      </w:r>
    </w:p>
    <w:p w:rsidR="003E29B8" w:rsidRDefault="003E29B8" w:rsidP="00726C29">
      <w:pPr>
        <w:pStyle w:val="Prrafodelista"/>
        <w:numPr>
          <w:ilvl w:val="2"/>
          <w:numId w:val="1"/>
        </w:numPr>
        <w:spacing w:after="120" w:line="240" w:lineRule="auto"/>
      </w:pPr>
      <w:r>
        <w:t>Estudio de la relación esfuerzo-producción en el BAH:</w:t>
      </w:r>
    </w:p>
    <w:p w:rsidR="003E29B8" w:rsidRDefault="003E29B8" w:rsidP="004B11C5">
      <w:pPr>
        <w:pStyle w:val="Prrafodelista"/>
        <w:numPr>
          <w:ilvl w:val="4"/>
          <w:numId w:val="1"/>
        </w:numPr>
        <w:spacing w:after="120" w:line="240" w:lineRule="auto"/>
      </w:pPr>
      <w:r>
        <w:t>En cuanto a la producción agrícola (kg/Ha): por variedades</w:t>
      </w:r>
      <w:r w:rsidR="00600642">
        <w:t xml:space="preserve"> (datos Grupo de Huerta)</w:t>
      </w:r>
    </w:p>
    <w:p w:rsidR="003E29B8" w:rsidRDefault="003E29B8" w:rsidP="004B11C5">
      <w:pPr>
        <w:pStyle w:val="Prrafodelista"/>
        <w:numPr>
          <w:ilvl w:val="4"/>
          <w:numId w:val="1"/>
        </w:numPr>
        <w:spacing w:after="120" w:line="240" w:lineRule="auto"/>
      </w:pPr>
      <w:r>
        <w:t>En cuanto al esfuerzo monetario (€/bolsa): comisión económica</w:t>
      </w:r>
    </w:p>
    <w:p w:rsidR="003E29B8" w:rsidRDefault="003E29B8" w:rsidP="004B11C5">
      <w:pPr>
        <w:pStyle w:val="Prrafodelista"/>
        <w:numPr>
          <w:ilvl w:val="4"/>
          <w:numId w:val="1"/>
        </w:numPr>
        <w:spacing w:after="120" w:line="240" w:lineRule="auto"/>
      </w:pPr>
      <w:r>
        <w:t xml:space="preserve">En cuanto al esfuerzo temporal (h/bolsa): tiempo </w:t>
      </w:r>
      <w:r w:rsidRPr="004B11C5">
        <w:rPr>
          <w:b/>
        </w:rPr>
        <w:t>estimado</w:t>
      </w:r>
      <w:r>
        <w:t xml:space="preserve"> necesario por cada bolsa para satisfacer las necesidades requeridas por el BAH (recogida de bolsas, acciones colectivas, </w:t>
      </w:r>
      <w:proofErr w:type="spellStart"/>
      <w:r>
        <w:t>DVs</w:t>
      </w:r>
      <w:proofErr w:type="spellEnd"/>
      <w:r>
        <w:t>, asambleas, plenarios, comisiones varias).</w:t>
      </w:r>
    </w:p>
    <w:p w:rsidR="008478FB" w:rsidRDefault="008478FB" w:rsidP="004B11C5">
      <w:pPr>
        <w:pStyle w:val="Prrafodelista"/>
        <w:numPr>
          <w:ilvl w:val="4"/>
          <w:numId w:val="1"/>
        </w:numPr>
        <w:spacing w:after="120" w:line="240" w:lineRule="auto"/>
      </w:pPr>
      <w:r>
        <w:t xml:space="preserve">Relación entre todas las anteriores y con otras variables (tipo clima, crisis económica, etc.): descripción estadística (medias, medianas, percentiles, </w:t>
      </w:r>
      <w:r w:rsidR="00D47739">
        <w:t xml:space="preserve">distribuciones, </w:t>
      </w:r>
      <w:r>
        <w:t>correlaciones, regresiones)</w:t>
      </w:r>
    </w:p>
    <w:p w:rsidR="00600642" w:rsidRPr="00726C29" w:rsidRDefault="00726C29" w:rsidP="00726C29">
      <w:pPr>
        <w:pStyle w:val="Prrafodelista"/>
        <w:numPr>
          <w:ilvl w:val="1"/>
          <w:numId w:val="1"/>
        </w:numPr>
        <w:spacing w:after="120" w:line="240" w:lineRule="auto"/>
        <w:rPr>
          <w:smallCaps/>
        </w:rPr>
      </w:pPr>
      <w:r w:rsidRPr="00726C29">
        <w:rPr>
          <w:smallCaps/>
        </w:rPr>
        <w:t xml:space="preserve">Subcomisión </w:t>
      </w:r>
      <w:r w:rsidR="008902E0">
        <w:rPr>
          <w:smallCaps/>
        </w:rPr>
        <w:t>Operatividad</w:t>
      </w:r>
    </w:p>
    <w:p w:rsidR="00600642" w:rsidRDefault="00600642" w:rsidP="00726C29">
      <w:pPr>
        <w:pStyle w:val="Prrafodelista"/>
        <w:numPr>
          <w:ilvl w:val="2"/>
          <w:numId w:val="1"/>
        </w:numPr>
        <w:spacing w:after="120" w:line="240" w:lineRule="auto"/>
      </w:pPr>
      <w:r>
        <w:t>Documento resumen estadísticas sobre operatividad de los temas tratados, de los modelos adoptados, etc.</w:t>
      </w:r>
      <w:r w:rsidR="008478FB">
        <w:t>: datos de las actas</w:t>
      </w:r>
    </w:p>
    <w:p w:rsidR="00600642" w:rsidRPr="003E29B8" w:rsidRDefault="003E29B8" w:rsidP="004B11C5">
      <w:pPr>
        <w:pStyle w:val="Prrafodelista"/>
        <w:numPr>
          <w:ilvl w:val="2"/>
          <w:numId w:val="1"/>
        </w:numPr>
        <w:spacing w:after="120" w:line="240" w:lineRule="auto"/>
      </w:pPr>
      <w:r>
        <w:t xml:space="preserve">Estudio de variedades útiles a implantar en los cultivos </w:t>
      </w:r>
      <w:r w:rsidR="008478FB">
        <w:t xml:space="preserve">y mejora vegetal </w:t>
      </w:r>
      <w:r>
        <w:t>(</w:t>
      </w:r>
      <w:r w:rsidR="008902E0">
        <w:t xml:space="preserve">investigación e </w:t>
      </w:r>
      <w:r>
        <w:t>innovación)</w:t>
      </w:r>
      <w:r w:rsidR="00600642">
        <w:t>.</w:t>
      </w:r>
    </w:p>
    <w:sectPr w:rsidR="00600642" w:rsidRPr="003E29B8" w:rsidSect="00C21344">
      <w:pgSz w:w="11906" w:h="16838"/>
      <w:pgMar w:top="1417" w:right="170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236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rsids>
    <w:rsidRoot w:val="008A5B7E"/>
    <w:rsid w:val="000F390D"/>
    <w:rsid w:val="00283E95"/>
    <w:rsid w:val="003652A5"/>
    <w:rsid w:val="003E04B5"/>
    <w:rsid w:val="003E29B8"/>
    <w:rsid w:val="0042390E"/>
    <w:rsid w:val="00472E48"/>
    <w:rsid w:val="004B11C5"/>
    <w:rsid w:val="00501D28"/>
    <w:rsid w:val="005534F6"/>
    <w:rsid w:val="00564D47"/>
    <w:rsid w:val="00600642"/>
    <w:rsid w:val="00606994"/>
    <w:rsid w:val="006159EB"/>
    <w:rsid w:val="00726C29"/>
    <w:rsid w:val="00727194"/>
    <w:rsid w:val="00790414"/>
    <w:rsid w:val="008478FB"/>
    <w:rsid w:val="008902E0"/>
    <w:rsid w:val="008A5B7E"/>
    <w:rsid w:val="00937F99"/>
    <w:rsid w:val="009604C9"/>
    <w:rsid w:val="00964C85"/>
    <w:rsid w:val="00966017"/>
    <w:rsid w:val="00B0401F"/>
    <w:rsid w:val="00BC4700"/>
    <w:rsid w:val="00C21344"/>
    <w:rsid w:val="00CC5C10"/>
    <w:rsid w:val="00D47739"/>
    <w:rsid w:val="00E75B6A"/>
    <w:rsid w:val="00E97326"/>
    <w:rsid w:val="00F91DD3"/>
    <w:rsid w:val="00FF7C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6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954</Words>
  <Characters>5251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Martínez</dc:creator>
  <cp:keywords/>
  <dc:description/>
  <cp:lastModifiedBy>Jorge Martínez</cp:lastModifiedBy>
  <cp:revision>5</cp:revision>
  <dcterms:created xsi:type="dcterms:W3CDTF">2012-02-16T13:42:00Z</dcterms:created>
  <dcterms:modified xsi:type="dcterms:W3CDTF">2012-03-02T00:09:00Z</dcterms:modified>
</cp:coreProperties>
</file>