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E01" w:rsidRPr="00512E01" w:rsidRDefault="00512E01" w:rsidP="00512E01">
      <w:pPr>
        <w:spacing w:after="0" w:line="240" w:lineRule="auto"/>
        <w:rPr>
          <w:rFonts w:ascii="Arial" w:eastAsia="Times New Roman" w:hAnsi="Arial" w:cs="Arial"/>
          <w:sz w:val="24"/>
          <w:szCs w:val="24"/>
          <w:lang w:eastAsia="en-PH"/>
        </w:rPr>
      </w:pPr>
      <w:r w:rsidRPr="00512E01">
        <w:rPr>
          <w:rFonts w:ascii="Arial" w:eastAsia="Times New Roman" w:hAnsi="Arial" w:cs="Arial"/>
          <w:color w:val="000000"/>
          <w:lang w:eastAsia="en-PH"/>
        </w:rPr>
        <w:t xml:space="preserve">The </w:t>
      </w:r>
      <w:r w:rsidR="00A20860">
        <w:rPr>
          <w:rFonts w:ascii="Arial" w:eastAsia="Times New Roman" w:hAnsi="Arial" w:cs="Arial"/>
          <w:color w:val="000000"/>
          <w:lang w:eastAsia="en-PH"/>
        </w:rPr>
        <w:t xml:space="preserve">University of the Philippines </w:t>
      </w:r>
      <w:r w:rsidRPr="00512E01">
        <w:rPr>
          <w:rFonts w:ascii="Arial" w:eastAsia="Times New Roman" w:hAnsi="Arial" w:cs="Arial"/>
          <w:color w:val="000000"/>
          <w:lang w:eastAsia="en-PH"/>
        </w:rPr>
        <w:t>Program on Alternative Development (</w:t>
      </w:r>
      <w:proofErr w:type="spellStart"/>
      <w:r w:rsidRPr="00512E01">
        <w:rPr>
          <w:rFonts w:ascii="Arial" w:eastAsia="Times New Roman" w:hAnsi="Arial" w:cs="Arial"/>
          <w:color w:val="000000"/>
          <w:lang w:eastAsia="en-PH"/>
        </w:rPr>
        <w:t>AltDev</w:t>
      </w:r>
      <w:proofErr w:type="spellEnd"/>
      <w:r w:rsidRPr="00512E01">
        <w:rPr>
          <w:rFonts w:ascii="Arial" w:eastAsia="Times New Roman" w:hAnsi="Arial" w:cs="Arial"/>
          <w:color w:val="000000"/>
          <w:lang w:eastAsia="en-PH"/>
        </w:rPr>
        <w:t>) condemns the passage of the Anti-Terrorism Bill of 2020. Nothing but a weapon to silence criticism and dissent toward the government, the proposed Bill is a threat to the fundamental constitutional rights of the Filipino people. </w:t>
      </w:r>
    </w:p>
    <w:p w:rsidR="00512E01" w:rsidRPr="00512E01" w:rsidRDefault="00512E01" w:rsidP="00512E01">
      <w:pPr>
        <w:spacing w:after="0" w:line="240" w:lineRule="auto"/>
        <w:rPr>
          <w:rFonts w:ascii="Arial" w:eastAsia="Times New Roman" w:hAnsi="Arial" w:cs="Arial"/>
          <w:sz w:val="24"/>
          <w:szCs w:val="24"/>
          <w:lang w:eastAsia="en-PH"/>
        </w:rPr>
      </w:pPr>
    </w:p>
    <w:p w:rsidR="00512E01" w:rsidRPr="00512E01" w:rsidRDefault="00512E01" w:rsidP="00512E01">
      <w:pPr>
        <w:spacing w:after="0" w:line="240" w:lineRule="auto"/>
        <w:rPr>
          <w:rFonts w:ascii="Arial" w:eastAsia="Times New Roman" w:hAnsi="Arial" w:cs="Arial"/>
          <w:sz w:val="24"/>
          <w:szCs w:val="24"/>
          <w:lang w:eastAsia="en-PH"/>
        </w:rPr>
      </w:pPr>
      <w:r w:rsidRPr="00512E01">
        <w:rPr>
          <w:rFonts w:ascii="Arial" w:eastAsia="Times New Roman" w:hAnsi="Arial" w:cs="Arial"/>
          <w:color w:val="000000"/>
          <w:lang w:eastAsia="en-PH"/>
        </w:rPr>
        <w:t xml:space="preserve">The Bill grants absolute power to the state and its repressive apparatuses such as the Armed Forces of the Philippines and the Philippine National Police to violate the Philippine Constitution and human rights. It </w:t>
      </w:r>
      <w:proofErr w:type="spellStart"/>
      <w:r w:rsidRPr="00512E01">
        <w:rPr>
          <w:rFonts w:ascii="Arial" w:eastAsia="Times New Roman" w:hAnsi="Arial" w:cs="Arial"/>
          <w:color w:val="000000"/>
          <w:lang w:eastAsia="en-PH"/>
        </w:rPr>
        <w:t>harbors</w:t>
      </w:r>
      <w:proofErr w:type="spellEnd"/>
      <w:r w:rsidRPr="00512E01">
        <w:rPr>
          <w:rFonts w:ascii="Arial" w:eastAsia="Times New Roman" w:hAnsi="Arial" w:cs="Arial"/>
          <w:color w:val="000000"/>
          <w:lang w:eastAsia="en-PH"/>
        </w:rPr>
        <w:t xml:space="preserve"> a vague definition of terrorism which permits the malicious tagging of activists, critics, and organizations as affiliates of so-called terrorist groups.  Furthermore, the Bill undermines whatever “safeguard” it has by giving free rein to the Anti-Terror Council (ATC) to determine what constitutes “a serious risk to public safety” and the act to “incite others” to commit terrorism. This paves the way for the warrantless arrest of members of civil society designated as “terrorist.” This may paralyze the broad grassroots movements and alternative practices engaged by communities and civil society organizations that counter the state’s aggressive, profit-oriented vision of development. No one is safe.</w:t>
      </w:r>
    </w:p>
    <w:p w:rsidR="00512E01" w:rsidRPr="00512E01" w:rsidRDefault="00512E01" w:rsidP="00512E01">
      <w:pPr>
        <w:spacing w:after="0" w:line="240" w:lineRule="auto"/>
        <w:rPr>
          <w:rFonts w:ascii="Arial" w:eastAsia="Times New Roman" w:hAnsi="Arial" w:cs="Arial"/>
          <w:sz w:val="24"/>
          <w:szCs w:val="24"/>
          <w:lang w:eastAsia="en-PH"/>
        </w:rPr>
      </w:pPr>
    </w:p>
    <w:p w:rsidR="00512E01" w:rsidRPr="00512E01" w:rsidRDefault="00512E01" w:rsidP="00512E01">
      <w:pPr>
        <w:spacing w:after="0" w:line="240" w:lineRule="auto"/>
        <w:rPr>
          <w:rFonts w:ascii="Arial" w:eastAsia="Times New Roman" w:hAnsi="Arial" w:cs="Arial"/>
          <w:sz w:val="24"/>
          <w:szCs w:val="24"/>
          <w:lang w:eastAsia="en-PH"/>
        </w:rPr>
      </w:pPr>
      <w:r w:rsidRPr="00512E01">
        <w:rPr>
          <w:rFonts w:ascii="Arial" w:eastAsia="Times New Roman" w:hAnsi="Arial" w:cs="Arial"/>
          <w:color w:val="000000"/>
          <w:lang w:eastAsia="en-PH"/>
        </w:rPr>
        <w:t>We believe that it is imperative that we put an end to terrorist activities. Our hearts and sympathies go out to all of those who have been victimized by acts of lawless violence. However, arming the government with punitive instruments and granting them</w:t>
      </w:r>
      <w:proofErr w:type="gramStart"/>
      <w:r w:rsidRPr="00512E01">
        <w:rPr>
          <w:rFonts w:ascii="Arial" w:eastAsia="Times New Roman" w:hAnsi="Arial" w:cs="Arial"/>
          <w:color w:val="000000"/>
          <w:lang w:eastAsia="en-PH"/>
        </w:rPr>
        <w:t>  a</w:t>
      </w:r>
      <w:proofErr w:type="gramEnd"/>
      <w:r w:rsidRPr="00512E01">
        <w:rPr>
          <w:rFonts w:ascii="Arial" w:eastAsia="Times New Roman" w:hAnsi="Arial" w:cs="Arial"/>
          <w:color w:val="000000"/>
          <w:lang w:eastAsia="en-PH"/>
        </w:rPr>
        <w:t xml:space="preserve"> wide latitude of discretion, which the proposed bill provides, is not the answer. History will tell how current and past regimes have exhausted means to amass political power through anti-people policies, as exemplified by the late dictator Ferdinand Marcos who wore the same “anti-terrorism” veneer to quell critics and dissenters. Suffice to say, the “Terror Bill” does not and will not address the root causes of terrorism which is poverty and the corruption of power.</w:t>
      </w:r>
    </w:p>
    <w:p w:rsidR="00512E01" w:rsidRPr="00512E01" w:rsidRDefault="00512E01" w:rsidP="00512E01">
      <w:pPr>
        <w:spacing w:after="0" w:line="240" w:lineRule="auto"/>
        <w:rPr>
          <w:rFonts w:ascii="Arial" w:eastAsia="Times New Roman" w:hAnsi="Arial" w:cs="Arial"/>
          <w:sz w:val="24"/>
          <w:szCs w:val="24"/>
          <w:lang w:eastAsia="en-PH"/>
        </w:rPr>
      </w:pPr>
    </w:p>
    <w:p w:rsidR="00512E01" w:rsidRPr="00512E01" w:rsidRDefault="00512E01" w:rsidP="00512E01">
      <w:pPr>
        <w:spacing w:after="0" w:line="240" w:lineRule="auto"/>
        <w:rPr>
          <w:rFonts w:ascii="Arial" w:eastAsia="Times New Roman" w:hAnsi="Arial" w:cs="Arial"/>
          <w:sz w:val="24"/>
          <w:szCs w:val="24"/>
          <w:lang w:eastAsia="en-PH"/>
        </w:rPr>
      </w:pPr>
      <w:r w:rsidRPr="00512E01">
        <w:rPr>
          <w:rFonts w:ascii="Arial" w:eastAsia="Times New Roman" w:hAnsi="Arial" w:cs="Arial"/>
          <w:color w:val="000000"/>
          <w:lang w:eastAsia="en-PH"/>
        </w:rPr>
        <w:t>As scholars and activists, we cannot stand by as we lay witness to the passage of this bill, especially under the current regime which has not been shy to use violence against the weak, powerless and the poor. We believe that addressing terrorism must not be addressed through</w:t>
      </w:r>
      <w:proofErr w:type="gramStart"/>
      <w:r w:rsidRPr="00512E01">
        <w:rPr>
          <w:rFonts w:ascii="Arial" w:eastAsia="Times New Roman" w:hAnsi="Arial" w:cs="Arial"/>
          <w:color w:val="000000"/>
          <w:lang w:eastAsia="en-PH"/>
        </w:rPr>
        <w:t>  punitive</w:t>
      </w:r>
      <w:proofErr w:type="gramEnd"/>
      <w:r w:rsidRPr="00512E01">
        <w:rPr>
          <w:rFonts w:ascii="Arial" w:eastAsia="Times New Roman" w:hAnsi="Arial" w:cs="Arial"/>
          <w:color w:val="000000"/>
          <w:lang w:eastAsia="en-PH"/>
        </w:rPr>
        <w:t xml:space="preserve"> and draconian measures. Quelling terroristic activities is built through a comprehensive approach towards attaining peace, social justice, </w:t>
      </w:r>
      <w:proofErr w:type="gramStart"/>
      <w:r w:rsidRPr="00512E01">
        <w:rPr>
          <w:rFonts w:ascii="Arial" w:eastAsia="Times New Roman" w:hAnsi="Arial" w:cs="Arial"/>
          <w:color w:val="000000"/>
          <w:lang w:eastAsia="en-PH"/>
        </w:rPr>
        <w:t>equity</w:t>
      </w:r>
      <w:proofErr w:type="gramEnd"/>
      <w:r w:rsidRPr="00512E01">
        <w:rPr>
          <w:rFonts w:ascii="Arial" w:eastAsia="Times New Roman" w:hAnsi="Arial" w:cs="Arial"/>
          <w:color w:val="000000"/>
          <w:lang w:eastAsia="en-PH"/>
        </w:rPr>
        <w:t xml:space="preserve"> with the genuine participation of its people. We do not need to further arm the coercive apparatuses of the state which has operated with impunity and has grotesquely performed its duties with abuses. In order to end terrorism, what our society needs are real opportunities for its people, schools for its children, protection for peoples across races, sexes, and genders, an end to discrimination and violence, and genuine, open and transformative conversations in our pursuit of development.</w:t>
      </w:r>
    </w:p>
    <w:p w:rsidR="00512E01" w:rsidRPr="00512E01" w:rsidRDefault="00512E01" w:rsidP="00512E01">
      <w:pPr>
        <w:spacing w:after="0" w:line="240" w:lineRule="auto"/>
        <w:rPr>
          <w:rFonts w:ascii="Arial" w:eastAsia="Times New Roman" w:hAnsi="Arial" w:cs="Arial"/>
          <w:sz w:val="24"/>
          <w:szCs w:val="24"/>
          <w:lang w:eastAsia="en-PH"/>
        </w:rPr>
      </w:pPr>
    </w:p>
    <w:p w:rsidR="00512E01" w:rsidRPr="00512E01" w:rsidRDefault="00512E01" w:rsidP="00512E01">
      <w:pPr>
        <w:spacing w:after="0" w:line="240" w:lineRule="auto"/>
        <w:rPr>
          <w:rFonts w:ascii="Arial" w:eastAsia="Times New Roman" w:hAnsi="Arial" w:cs="Arial"/>
          <w:sz w:val="24"/>
          <w:szCs w:val="24"/>
          <w:lang w:eastAsia="en-PH"/>
        </w:rPr>
      </w:pPr>
      <w:r w:rsidRPr="00512E01">
        <w:rPr>
          <w:rFonts w:ascii="Arial" w:eastAsia="Times New Roman" w:hAnsi="Arial" w:cs="Arial"/>
          <w:color w:val="000000"/>
          <w:lang w:eastAsia="en-PH"/>
        </w:rPr>
        <w:t>To be free from terrorism, the entire Philippine nation, and the rest of the world, must get rid of poverty, marginalization and vulnerabilities. We need and demand for socio-politico-economic transformation attuned to people’s aspirations and voices, not another gauntlet to further strangle the Filipino peoples.</w:t>
      </w:r>
    </w:p>
    <w:p w:rsidR="00512E01" w:rsidRPr="00512E01" w:rsidRDefault="00512E01" w:rsidP="00512E01">
      <w:pPr>
        <w:spacing w:after="0" w:line="240" w:lineRule="auto"/>
        <w:rPr>
          <w:rFonts w:ascii="Arial" w:eastAsia="Times New Roman" w:hAnsi="Arial" w:cs="Arial"/>
          <w:sz w:val="24"/>
          <w:szCs w:val="24"/>
          <w:lang w:eastAsia="en-PH"/>
        </w:rPr>
      </w:pPr>
    </w:p>
    <w:p w:rsidR="00512E01" w:rsidRPr="00512E01" w:rsidRDefault="00512E01" w:rsidP="00512E01">
      <w:pPr>
        <w:spacing w:after="0" w:line="240" w:lineRule="auto"/>
        <w:rPr>
          <w:rFonts w:ascii="Arial" w:eastAsia="Times New Roman" w:hAnsi="Arial" w:cs="Arial"/>
          <w:sz w:val="24"/>
          <w:szCs w:val="24"/>
          <w:lang w:eastAsia="en-PH"/>
        </w:rPr>
      </w:pPr>
      <w:r w:rsidRPr="00512E01">
        <w:rPr>
          <w:rFonts w:ascii="Arial" w:eastAsia="Times New Roman" w:hAnsi="Arial" w:cs="Arial"/>
          <w:color w:val="000000"/>
          <w:lang w:eastAsia="en-PH"/>
        </w:rPr>
        <w:t>#</w:t>
      </w:r>
      <w:proofErr w:type="spellStart"/>
      <w:r w:rsidRPr="00512E01">
        <w:rPr>
          <w:rFonts w:ascii="Arial" w:eastAsia="Times New Roman" w:hAnsi="Arial" w:cs="Arial"/>
          <w:color w:val="000000"/>
          <w:lang w:eastAsia="en-PH"/>
        </w:rPr>
        <w:t>JunkTerrorBillNow</w:t>
      </w:r>
      <w:proofErr w:type="spellEnd"/>
    </w:p>
    <w:p w:rsidR="006A7D2D" w:rsidRPr="00512E01" w:rsidRDefault="00A20860">
      <w:pPr>
        <w:rPr>
          <w:rFonts w:ascii="Arial" w:hAnsi="Arial" w:cs="Arial"/>
        </w:rPr>
      </w:pPr>
    </w:p>
    <w:p w:rsidR="00512E01" w:rsidRDefault="00512E01">
      <w:pPr>
        <w:rPr>
          <w:rFonts w:ascii="Arial" w:hAnsi="Arial" w:cs="Arial"/>
        </w:rPr>
      </w:pPr>
      <w:r>
        <w:rPr>
          <w:rFonts w:ascii="Arial" w:hAnsi="Arial" w:cs="Arial"/>
        </w:rPr>
        <w:t xml:space="preserve">Supported by: </w:t>
      </w:r>
      <w:r w:rsidRPr="00512E01">
        <w:rPr>
          <w:rFonts w:ascii="Arial" w:hAnsi="Arial" w:cs="Arial"/>
          <w:i/>
        </w:rPr>
        <w:t>(please signify your name or name of your organization for support)</w:t>
      </w:r>
    </w:p>
    <w:p w:rsidR="00512E01" w:rsidRDefault="00512E01" w:rsidP="00512E01">
      <w:pPr>
        <w:pStyle w:val="ListParagraph"/>
        <w:numPr>
          <w:ilvl w:val="0"/>
          <w:numId w:val="4"/>
        </w:numPr>
        <w:rPr>
          <w:rFonts w:ascii="Arial" w:hAnsi="Arial" w:cs="Arial"/>
        </w:rPr>
      </w:pPr>
      <w:proofErr w:type="spellStart"/>
      <w:r>
        <w:rPr>
          <w:rFonts w:ascii="Arial" w:hAnsi="Arial" w:cs="Arial"/>
        </w:rPr>
        <w:t>Bakwit</w:t>
      </w:r>
      <w:proofErr w:type="spellEnd"/>
      <w:r>
        <w:rPr>
          <w:rFonts w:ascii="Arial" w:hAnsi="Arial" w:cs="Arial"/>
        </w:rPr>
        <w:t xml:space="preserve"> School</w:t>
      </w:r>
    </w:p>
    <w:p w:rsidR="00512E01" w:rsidRPr="00571E9E" w:rsidRDefault="00512E01" w:rsidP="00512E01">
      <w:pPr>
        <w:pStyle w:val="ListParagraph"/>
        <w:numPr>
          <w:ilvl w:val="0"/>
          <w:numId w:val="4"/>
        </w:numPr>
        <w:rPr>
          <w:rFonts w:ascii="Arial" w:hAnsi="Arial" w:cs="Arial"/>
        </w:rPr>
      </w:pPr>
      <w:bookmarkStart w:id="0" w:name="_GoBack"/>
      <w:bookmarkEnd w:id="0"/>
    </w:p>
    <w:sectPr w:rsidR="00512E01" w:rsidRPr="00571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B51AD"/>
    <w:multiLevelType w:val="hybridMultilevel"/>
    <w:tmpl w:val="E29878B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14274BDE"/>
    <w:multiLevelType w:val="hybridMultilevel"/>
    <w:tmpl w:val="AFF856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18ED6103"/>
    <w:multiLevelType w:val="hybridMultilevel"/>
    <w:tmpl w:val="ACBC28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5C9E6B14"/>
    <w:multiLevelType w:val="hybridMultilevel"/>
    <w:tmpl w:val="AD1A565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E01"/>
    <w:rsid w:val="00030210"/>
    <w:rsid w:val="00512E01"/>
    <w:rsid w:val="00571E9E"/>
    <w:rsid w:val="00933C88"/>
    <w:rsid w:val="00A2086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0BB24-71EB-40AF-A928-BD6B8713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E01"/>
    <w:pPr>
      <w:spacing w:before="100" w:beforeAutospacing="1" w:after="100" w:afterAutospacing="1" w:line="240" w:lineRule="auto"/>
    </w:pPr>
    <w:rPr>
      <w:rFonts w:ascii="Times New Roman" w:eastAsia="Times New Roman" w:hAnsi="Times New Roman" w:cs="Times New Roman"/>
      <w:sz w:val="24"/>
      <w:szCs w:val="24"/>
      <w:lang w:eastAsia="en-PH"/>
    </w:rPr>
  </w:style>
  <w:style w:type="paragraph" w:styleId="ListParagraph">
    <w:name w:val="List Paragraph"/>
    <w:basedOn w:val="Normal"/>
    <w:uiPriority w:val="34"/>
    <w:qFormat/>
    <w:rsid w:val="00512E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51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Angging</dc:creator>
  <cp:keywords/>
  <dc:description/>
  <cp:lastModifiedBy>Angging</cp:lastModifiedBy>
  <cp:revision>3</cp:revision>
  <dcterms:created xsi:type="dcterms:W3CDTF">2020-06-09T02:17:00Z</dcterms:created>
  <dcterms:modified xsi:type="dcterms:W3CDTF">2020-06-09T02:25:00Z</dcterms:modified>
</cp:coreProperties>
</file>